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0B3" w:rsidRPr="00032567" w:rsidRDefault="00E010B3" w:rsidP="00E010B3">
      <w:pPr>
        <w:framePr w:hSpace="180" w:wrap="around" w:vAnchor="page" w:hAnchor="margin" w:y="339"/>
        <w:jc w:val="right"/>
        <w:rPr>
          <w:b/>
          <w:bCs/>
          <w:iCs/>
        </w:rPr>
      </w:pPr>
      <w:r w:rsidRPr="00032567">
        <w:rPr>
          <w:b/>
          <w:bCs/>
          <w:iCs/>
        </w:rPr>
        <w:t xml:space="preserve">Приложение № </w:t>
      </w:r>
      <w:r w:rsidR="009F00B4">
        <w:rPr>
          <w:b/>
          <w:bCs/>
          <w:iCs/>
        </w:rPr>
        <w:t>1</w:t>
      </w:r>
      <w:r w:rsidR="00F50F87">
        <w:rPr>
          <w:b/>
          <w:bCs/>
          <w:iCs/>
        </w:rPr>
        <w:t>6</w:t>
      </w:r>
    </w:p>
    <w:p w:rsidR="00E010B3" w:rsidRDefault="00E010B3" w:rsidP="00E010B3">
      <w:pPr>
        <w:framePr w:hSpace="180" w:wrap="around" w:vAnchor="page" w:hAnchor="margin" w:y="339"/>
        <w:jc w:val="right"/>
        <w:rPr>
          <w:bCs/>
          <w:iCs/>
        </w:rPr>
      </w:pPr>
      <w:r>
        <w:rPr>
          <w:bCs/>
          <w:iCs/>
        </w:rPr>
        <w:t xml:space="preserve">                                                                                                                   </w:t>
      </w:r>
    </w:p>
    <w:p w:rsidR="00E010B3" w:rsidRDefault="00E010B3" w:rsidP="00E010B3">
      <w:pPr>
        <w:framePr w:hSpace="180" w:wrap="around" w:vAnchor="page" w:hAnchor="margin" w:y="339"/>
        <w:jc w:val="right"/>
        <w:rPr>
          <w:bCs/>
          <w:iCs/>
        </w:rPr>
      </w:pPr>
      <w:r>
        <w:rPr>
          <w:bCs/>
          <w:iCs/>
        </w:rPr>
        <w:t>УТВЕРЖДЕНО</w:t>
      </w:r>
    </w:p>
    <w:p w:rsidR="00E010B3" w:rsidRDefault="00E010B3" w:rsidP="00E010B3">
      <w:pPr>
        <w:framePr w:hSpace="180" w:wrap="around" w:vAnchor="page" w:hAnchor="margin" w:y="339"/>
        <w:jc w:val="right"/>
        <w:rPr>
          <w:bCs/>
          <w:iCs/>
        </w:rPr>
      </w:pPr>
      <w:r>
        <w:rPr>
          <w:bCs/>
          <w:iCs/>
        </w:rPr>
        <w:t xml:space="preserve">                                                                                                                      </w:t>
      </w:r>
      <w:proofErr w:type="gramStart"/>
      <w:r>
        <w:rPr>
          <w:bCs/>
          <w:iCs/>
        </w:rPr>
        <w:t xml:space="preserve">приказом </w:t>
      </w:r>
      <w:r w:rsidRPr="00032567">
        <w:rPr>
          <w:bCs/>
          <w:iCs/>
        </w:rPr>
        <w:t xml:space="preserve"> </w:t>
      </w:r>
      <w:proofErr w:type="spellStart"/>
      <w:r>
        <w:rPr>
          <w:bCs/>
          <w:iCs/>
        </w:rPr>
        <w:t>р</w:t>
      </w:r>
      <w:r w:rsidRPr="00032567">
        <w:rPr>
          <w:bCs/>
          <w:iCs/>
        </w:rPr>
        <w:t>ектор</w:t>
      </w:r>
      <w:proofErr w:type="gramEnd"/>
      <w:r w:rsidRPr="00032567">
        <w:rPr>
          <w:bCs/>
          <w:iCs/>
        </w:rPr>
        <w:t>a</w:t>
      </w:r>
      <w:proofErr w:type="spellEnd"/>
    </w:p>
    <w:p w:rsidR="00E010B3" w:rsidRPr="00032567" w:rsidRDefault="00E010B3" w:rsidP="00E010B3">
      <w:pPr>
        <w:framePr w:hSpace="180" w:wrap="around" w:vAnchor="page" w:hAnchor="margin" w:y="339"/>
        <w:jc w:val="right"/>
        <w:rPr>
          <w:bCs/>
          <w:iCs/>
        </w:rPr>
      </w:pPr>
      <w:r>
        <w:rPr>
          <w:bCs/>
          <w:iCs/>
        </w:rPr>
        <w:t xml:space="preserve">                                                                                             ФГБОУ ВО «НИУ «МЭИ»</w:t>
      </w:r>
    </w:p>
    <w:p w:rsidR="00E010B3" w:rsidRDefault="00E010B3" w:rsidP="00AA65B4">
      <w:pPr>
        <w:autoSpaceDE w:val="0"/>
        <w:autoSpaceDN w:val="0"/>
        <w:adjustRightInd w:val="0"/>
        <w:jc w:val="right"/>
        <w:rPr>
          <w:rFonts w:eastAsia="Calibri"/>
          <w:b/>
          <w:bCs/>
          <w:lang w:eastAsia="en-US"/>
        </w:rPr>
      </w:pPr>
      <w:r>
        <w:rPr>
          <w:bCs/>
          <w:iCs/>
        </w:rPr>
        <w:t xml:space="preserve">                                                                                   </w:t>
      </w:r>
      <w:r w:rsidR="00AA65B4">
        <w:rPr>
          <w:bCs/>
          <w:iCs/>
        </w:rPr>
        <w:t xml:space="preserve">от "28" июня </w:t>
      </w:r>
      <w:r w:rsidR="00AA65B4">
        <w:t xml:space="preserve">2022 </w:t>
      </w:r>
      <w:r w:rsidR="00AA65B4">
        <w:rPr>
          <w:bCs/>
          <w:iCs/>
        </w:rPr>
        <w:t>г. № 481</w:t>
      </w:r>
    </w:p>
    <w:p w:rsidR="00E010B3" w:rsidRDefault="00E010B3" w:rsidP="00B05550">
      <w:pPr>
        <w:autoSpaceDE w:val="0"/>
        <w:autoSpaceDN w:val="0"/>
        <w:adjustRightInd w:val="0"/>
        <w:jc w:val="center"/>
        <w:rPr>
          <w:rFonts w:eastAsia="Calibri"/>
          <w:b/>
          <w:bCs/>
          <w:lang w:eastAsia="en-US"/>
        </w:rPr>
      </w:pPr>
    </w:p>
    <w:p w:rsidR="00E010B3" w:rsidRDefault="00E010B3" w:rsidP="00B05550">
      <w:pPr>
        <w:autoSpaceDE w:val="0"/>
        <w:autoSpaceDN w:val="0"/>
        <w:adjustRightInd w:val="0"/>
        <w:jc w:val="center"/>
        <w:rPr>
          <w:rFonts w:eastAsia="Calibri"/>
          <w:b/>
          <w:bCs/>
          <w:lang w:eastAsia="en-US"/>
        </w:rPr>
      </w:pPr>
      <w:bookmarkStart w:id="0" w:name="_GoBack"/>
      <w:bookmarkEnd w:id="0"/>
    </w:p>
    <w:p w:rsidR="00B05550" w:rsidRPr="00DE7B73" w:rsidRDefault="005E24DF" w:rsidP="00B05550">
      <w:pPr>
        <w:autoSpaceDE w:val="0"/>
        <w:autoSpaceDN w:val="0"/>
        <w:adjustRightInd w:val="0"/>
        <w:jc w:val="center"/>
        <w:rPr>
          <w:rFonts w:eastAsia="Calibri"/>
          <w:b/>
          <w:bCs/>
          <w:lang w:eastAsia="en-US"/>
        </w:rPr>
      </w:pPr>
      <w:r>
        <w:rPr>
          <w:rFonts w:eastAsia="Calibri"/>
          <w:b/>
          <w:bCs/>
          <w:lang w:eastAsia="en-US"/>
        </w:rPr>
        <w:t>ПРАВИЛА</w:t>
      </w:r>
      <w:r w:rsidR="00B05550" w:rsidRPr="00DE7B73">
        <w:rPr>
          <w:rFonts w:eastAsia="Calibri"/>
          <w:b/>
          <w:bCs/>
          <w:lang w:eastAsia="en-US"/>
        </w:rPr>
        <w:t xml:space="preserve"> РАССМОТРЕНИ</w:t>
      </w:r>
      <w:r>
        <w:rPr>
          <w:rFonts w:eastAsia="Calibri"/>
          <w:b/>
          <w:bCs/>
          <w:lang w:eastAsia="en-US"/>
        </w:rPr>
        <w:t>Я</w:t>
      </w:r>
      <w:r w:rsidR="00B05550" w:rsidRPr="00DE7B73">
        <w:rPr>
          <w:rFonts w:eastAsia="Calibri"/>
          <w:b/>
          <w:bCs/>
          <w:lang w:eastAsia="en-US"/>
        </w:rPr>
        <w:t xml:space="preserve"> ЗАПРОСОВ СУБЪЕКТОВ ПЕРСОНАЛЬНЫХ ДАННЫХ ИЛИ ИХ ПРЕДСТАВИТЕЛЕЙ</w:t>
      </w:r>
    </w:p>
    <w:p w:rsidR="00B05550" w:rsidRPr="00DE7B73" w:rsidRDefault="00B05550" w:rsidP="00B05550">
      <w:pPr>
        <w:autoSpaceDE w:val="0"/>
        <w:autoSpaceDN w:val="0"/>
        <w:adjustRightInd w:val="0"/>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1. Субъект персональных данных имеет право на получение информации, касающейся обработки его персональных данных, в том числе содержащей:</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1) подтверждение факта обработки персональных данных оператором;</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2) правовые основания и цели обработки персональных данных;</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3) цели и применяемые оператором способы обработки персональных данных;</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w:t>
      </w:r>
      <w:hyperlink r:id="rId4" w:history="1">
        <w:r w:rsidRPr="00CB70E0">
          <w:rPr>
            <w:rFonts w:eastAsia="Calibri"/>
            <w:lang w:eastAsia="en-US"/>
          </w:rPr>
          <w:t>закона</w:t>
        </w:r>
      </w:hyperlink>
      <w:r w:rsidRPr="00CB70E0">
        <w:rPr>
          <w:rFonts w:eastAsia="Calibri"/>
          <w:lang w:eastAsia="en-US"/>
        </w:rPr>
        <w:t>;</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5" w:history="1">
        <w:r w:rsidRPr="00CB70E0">
          <w:rPr>
            <w:rFonts w:eastAsia="Calibri"/>
            <w:lang w:eastAsia="en-US"/>
          </w:rPr>
          <w:t>законом</w:t>
        </w:r>
      </w:hyperlink>
      <w:r w:rsidRPr="00CB70E0">
        <w:rPr>
          <w:rFonts w:eastAsia="Calibri"/>
          <w:lang w:eastAsia="en-US"/>
        </w:rPr>
        <w:t>;</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6) сроки обработки персональных данных, в том числе сроки их хранения;</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7)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3.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05550" w:rsidRPr="00CB70E0" w:rsidRDefault="00B05550" w:rsidP="00CB70E0">
      <w:pPr>
        <w:autoSpaceDE w:val="0"/>
        <w:autoSpaceDN w:val="0"/>
        <w:adjustRightInd w:val="0"/>
        <w:spacing w:line="276" w:lineRule="auto"/>
        <w:ind w:firstLine="540"/>
        <w:jc w:val="both"/>
        <w:rPr>
          <w:rFonts w:eastAsia="Calibri"/>
          <w:lang w:eastAsia="en-US"/>
        </w:rPr>
      </w:pPr>
      <w:bookmarkStart w:id="1" w:name="Par21"/>
      <w:bookmarkEnd w:id="1"/>
      <w:r w:rsidRPr="00CB70E0">
        <w:rPr>
          <w:rFonts w:eastAsia="Calibri"/>
          <w:lang w:eastAsia="en-US"/>
        </w:rPr>
        <w:t>4.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w:t>
      </w:r>
    </w:p>
    <w:p w:rsidR="00B05550" w:rsidRPr="00CB70E0" w:rsidRDefault="00B05550" w:rsidP="00CB70E0">
      <w:pPr>
        <w:autoSpaceDE w:val="0"/>
        <w:autoSpaceDN w:val="0"/>
        <w:adjustRightInd w:val="0"/>
        <w:spacing w:line="276" w:lineRule="auto"/>
        <w:jc w:val="both"/>
        <w:rPr>
          <w:rFonts w:eastAsia="Calibri"/>
          <w:lang w:eastAsia="en-US"/>
        </w:rPr>
      </w:pPr>
      <w:r w:rsidRPr="00CB70E0">
        <w:rPr>
          <w:rFonts w:eastAsia="Calibri"/>
          <w:lang w:eastAsia="en-US"/>
        </w:rPr>
        <w:t>документа и подписан электронной подписью в соответствии с законодательством Российской Федерации.</w:t>
      </w:r>
    </w:p>
    <w:p w:rsidR="00B05550" w:rsidRPr="00CB70E0" w:rsidRDefault="00B05550" w:rsidP="00CB70E0">
      <w:pPr>
        <w:autoSpaceDE w:val="0"/>
        <w:autoSpaceDN w:val="0"/>
        <w:adjustRightInd w:val="0"/>
        <w:spacing w:line="276" w:lineRule="auto"/>
        <w:ind w:firstLine="540"/>
        <w:jc w:val="both"/>
        <w:rPr>
          <w:rFonts w:eastAsia="Calibri"/>
          <w:lang w:eastAsia="en-US"/>
        </w:rPr>
      </w:pPr>
      <w:bookmarkStart w:id="2" w:name="Par23"/>
      <w:bookmarkEnd w:id="2"/>
      <w:r w:rsidRPr="00CB70E0">
        <w:rPr>
          <w:rFonts w:eastAsia="Calibri"/>
          <w:lang w:eastAsia="en-US"/>
        </w:rPr>
        <w:lastRenderedPageBreak/>
        <w:t xml:space="preserve">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w:t>
      </w:r>
      <w:hyperlink r:id="rId6" w:history="1">
        <w:r w:rsidRPr="00CB70E0">
          <w:rPr>
            <w:rFonts w:eastAsia="Calibri"/>
            <w:lang w:eastAsia="en-US"/>
          </w:rPr>
          <w:t>законом</w:t>
        </w:r>
      </w:hyperlink>
      <w:r w:rsidRPr="00CB70E0">
        <w:rPr>
          <w:rFonts w:eastAsia="Calibri"/>
          <w:lang w:eastAsia="en-US"/>
        </w:rPr>
        <w:t>,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05550" w:rsidRPr="00CB70E0" w:rsidRDefault="00B05550" w:rsidP="00CB70E0">
      <w:pPr>
        <w:autoSpaceDE w:val="0"/>
        <w:autoSpaceDN w:val="0"/>
        <w:adjustRightInd w:val="0"/>
        <w:spacing w:line="276" w:lineRule="auto"/>
        <w:ind w:firstLine="540"/>
        <w:jc w:val="both"/>
        <w:rPr>
          <w:rFonts w:eastAsia="Calibri"/>
          <w:lang w:eastAsia="en-US"/>
        </w:rPr>
      </w:pPr>
      <w:bookmarkStart w:id="3" w:name="Par24"/>
      <w:bookmarkEnd w:id="3"/>
      <w:r w:rsidRPr="00CB70E0">
        <w:rPr>
          <w:rFonts w:eastAsia="Calibri"/>
          <w:lang w:eastAsia="en-US"/>
        </w:rPr>
        <w:t xml:space="preserve">6. Субъект персональных данных вправе обратиться повторно к оператору или направить ему повторный запрос в целях ознакомления с обрабатываемыми персональными данными до истечения срока, указанного в </w:t>
      </w:r>
      <w:hyperlink w:anchor="Par23" w:history="1">
        <w:r w:rsidRPr="00CB70E0">
          <w:rPr>
            <w:rFonts w:eastAsia="Calibri"/>
            <w:lang w:eastAsia="en-US"/>
          </w:rPr>
          <w:t>пункте 5</w:t>
        </w:r>
      </w:hyperlink>
      <w:r w:rsidRPr="00CB70E0">
        <w:rPr>
          <w:rFonts w:eastAsia="Calibri"/>
          <w:lang w:eastAsia="en-US"/>
        </w:rPr>
        <w:t xml:space="preserve"> настоящих правил, в случае если такие сведения и(или)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1" w:history="1">
        <w:r w:rsidRPr="00CB70E0">
          <w:rPr>
            <w:rFonts w:eastAsia="Calibri"/>
            <w:lang w:eastAsia="en-US"/>
          </w:rPr>
          <w:t>пункте 4</w:t>
        </w:r>
      </w:hyperlink>
      <w:r w:rsidRPr="00CB70E0">
        <w:rPr>
          <w:rFonts w:eastAsia="Calibri"/>
          <w:lang w:eastAsia="en-US"/>
        </w:rPr>
        <w:t xml:space="preserve"> настоящих правил, должен содержать обоснование направления повторного запроса.</w:t>
      </w:r>
    </w:p>
    <w:p w:rsidR="00B05550" w:rsidRPr="00CB70E0" w:rsidRDefault="00B05550" w:rsidP="00CB70E0">
      <w:pPr>
        <w:autoSpaceDE w:val="0"/>
        <w:autoSpaceDN w:val="0"/>
        <w:adjustRightInd w:val="0"/>
        <w:spacing w:line="276" w:lineRule="auto"/>
        <w:ind w:firstLine="540"/>
        <w:jc w:val="both"/>
        <w:rPr>
          <w:rFonts w:eastAsia="Calibri"/>
          <w:lang w:eastAsia="en-US"/>
        </w:rPr>
      </w:pPr>
      <w:r w:rsidRPr="00CB70E0">
        <w:rPr>
          <w:rFonts w:eastAsia="Calibri"/>
          <w:lang w:eastAsia="en-US"/>
        </w:rPr>
        <w:t xml:space="preserve">7. Оператор вправе отказать субъекту персональных данных в выполнении повторного запроса, не соответствующего условиям, предусмотренным </w:t>
      </w:r>
      <w:hyperlink w:anchor="Par23" w:history="1">
        <w:r w:rsidRPr="00CB70E0">
          <w:rPr>
            <w:rFonts w:eastAsia="Calibri"/>
            <w:lang w:eastAsia="en-US"/>
          </w:rPr>
          <w:t>пунктами 5</w:t>
        </w:r>
      </w:hyperlink>
      <w:r w:rsidRPr="00CB70E0">
        <w:rPr>
          <w:rFonts w:eastAsia="Calibri"/>
          <w:lang w:eastAsia="en-US"/>
        </w:rPr>
        <w:t xml:space="preserve"> и </w:t>
      </w:r>
      <w:hyperlink w:anchor="Par24" w:history="1">
        <w:r w:rsidRPr="00CB70E0">
          <w:rPr>
            <w:rFonts w:eastAsia="Calibri"/>
            <w:lang w:eastAsia="en-US"/>
          </w:rPr>
          <w:t>6</w:t>
        </w:r>
      </w:hyperlink>
      <w:r w:rsidRPr="00CB70E0">
        <w:rPr>
          <w:rFonts w:eastAsia="Calibri"/>
          <w:lang w:eastAsia="en-US"/>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B05550" w:rsidRPr="00CB70E0" w:rsidRDefault="00B05550" w:rsidP="00CB70E0">
      <w:pPr>
        <w:autoSpaceDE w:val="0"/>
        <w:autoSpaceDN w:val="0"/>
        <w:adjustRightInd w:val="0"/>
        <w:spacing w:line="276" w:lineRule="auto"/>
        <w:ind w:firstLine="540"/>
        <w:jc w:val="both"/>
        <w:rPr>
          <w:rFonts w:eastAsia="Calibri"/>
          <w:lang w:eastAsia="en-US"/>
        </w:rPr>
      </w:pPr>
    </w:p>
    <w:p w:rsidR="006B7AAC" w:rsidRDefault="006B7AAC"/>
    <w:sectPr w:rsidR="006B7AAC" w:rsidSect="00E010B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50"/>
    <w:rsid w:val="005E24DF"/>
    <w:rsid w:val="00665C7B"/>
    <w:rsid w:val="006B7AAC"/>
    <w:rsid w:val="009F00B4"/>
    <w:rsid w:val="00AA65B4"/>
    <w:rsid w:val="00B05550"/>
    <w:rsid w:val="00CB5D8D"/>
    <w:rsid w:val="00CB70E0"/>
    <w:rsid w:val="00CD405A"/>
    <w:rsid w:val="00E010B3"/>
    <w:rsid w:val="00F5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2A765-2C32-4A3F-B1F3-F68198CA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D9A9C029DDB2420040E4156316CD5B6E493CAC9DD20B0DCD18AA455FBe7q4J" TargetMode="External"/><Relationship Id="rId11" Type="http://schemas.openxmlformats.org/officeDocument/2006/relationships/customXml" Target="../customXml/item3.xml"/><Relationship Id="rId5" Type="http://schemas.openxmlformats.org/officeDocument/2006/relationships/hyperlink" Target="consultantplus://offline/ref=FD9A9C029DDB2420040E4156316CD5B6E493CAC9DD20B0DCD18AA455FBe7q4J" TargetMode="External"/><Relationship Id="rId10" Type="http://schemas.openxmlformats.org/officeDocument/2006/relationships/customXml" Target="../customXml/item2.xml"/><Relationship Id="rId4" Type="http://schemas.openxmlformats.org/officeDocument/2006/relationships/hyperlink" Target="consultantplus://offline/ref=FD9A9C029DDB2420040E4156316CD5B6E493CAC9DD20B0DCD18AA455FBe7q4J" TargetMode="Externa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2F66506A24D1F4BB434449611052A74" ma:contentTypeVersion="3" ma:contentTypeDescription="Создание документа." ma:contentTypeScope="" ma:versionID="e79557e954ec8101ffc917be3a0af87b">
  <xsd:schema xmlns:xsd="http://www.w3.org/2001/XMLSchema" xmlns:xs="http://www.w3.org/2001/XMLSchema" xmlns:p="http://schemas.microsoft.com/office/2006/metadata/properties" xmlns:ns2="a6d6a369-67a1-49a0-a04d-2e9b2b39b2ef" targetNamespace="http://schemas.microsoft.com/office/2006/metadata/properties" ma:root="true" ma:fieldsID="389bce57564774f0a7a94be28154a101" ns2:_="">
    <xsd:import namespace="a6d6a369-67a1-49a0-a04d-2e9b2b39b2ef"/>
    <xsd:element name="properties">
      <xsd:complexType>
        <xsd:sequence>
          <xsd:element name="documentManagement">
            <xsd:complexType>
              <xsd:all>
                <xsd:element ref="ns2:_x0417__x0430__x043c__x0435__x0442__x043a__x0438_" minOccurs="0"/>
                <xsd:element ref="ns2:_x0414__x0430__x0442__x0430__x0020__x0441__x043e__x0437__x0434__x0430__x043d__x0438__x044f_"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a369-67a1-49a0-a04d-2e9b2b39b2ef" elementFormDefault="qualified">
    <xsd:import namespace="http://schemas.microsoft.com/office/2006/documentManagement/types"/>
    <xsd:import namespace="http://schemas.microsoft.com/office/infopath/2007/PartnerControls"/>
    <xsd:element name="_x0417__x0430__x043c__x0435__x0442__x043a__x0438_" ma:index="8" nillable="true" ma:displayName="Заметки" ma:internalName="_x0417__x0430__x043c__x0435__x0442__x043a__x0438_">
      <xsd:simpleType>
        <xsd:restriction base="dms:Note">
          <xsd:maxLength value="255"/>
        </xsd:restriction>
      </xsd:simpleType>
    </xsd:element>
    <xsd:element name="_x0414__x0430__x0442__x0430__x0020__x0441__x043e__x0437__x0434__x0430__x043d__x0438__x044f_" ma:index="9" nillable="true" ma:displayName="Дата создания" ma:format="DateTime" ma:internalName="_x0414__x0430__x0442__x0430__x0020__x0441__x043e__x0437__x0434__x0430__x043d__x0438__x044f_">
      <xsd:simpleType>
        <xsd:restriction base="dms:DateTime"/>
      </xsd:simpleType>
    </xsd:element>
    <xsd:element name="tag" ma:index="10"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7__x0430__x043c__x0435__x0442__x043a__x0438_ xmlns="a6d6a369-67a1-49a0-a04d-2e9b2b39b2ef" xsi:nil="true"/>
    <_x0414__x0430__x0442__x0430__x0020__x0441__x043e__x0437__x0434__x0430__x043d__x0438__x044f_ xmlns="a6d6a369-67a1-49a0-a04d-2e9b2b39b2ef">2022-06-28T04:35:00+00:00</_x0414__x0430__x0442__x0430__x0020__x0441__x043e__x0437__x0434__x0430__x043d__x0438__x044f_>
    <tag xmlns="a6d6a369-67a1-49a0-a04d-2e9b2b39b2ef" xsi:nil="true"/>
  </documentManagement>
</p:properties>
</file>

<file path=customXml/itemProps1.xml><?xml version="1.0" encoding="utf-8"?>
<ds:datastoreItem xmlns:ds="http://schemas.openxmlformats.org/officeDocument/2006/customXml" ds:itemID="{8227D708-F729-4755-86FD-12E77D3BC956}"/>
</file>

<file path=customXml/itemProps2.xml><?xml version="1.0" encoding="utf-8"?>
<ds:datastoreItem xmlns:ds="http://schemas.openxmlformats.org/officeDocument/2006/customXml" ds:itemID="{19899B54-865C-4D41-8080-5A31EFC77D42}"/>
</file>

<file path=customXml/itemProps3.xml><?xml version="1.0" encoding="utf-8"?>
<ds:datastoreItem xmlns:ds="http://schemas.openxmlformats.org/officeDocument/2006/customXml" ds:itemID="{EC353B92-E611-47A3-B656-847E5B4F9741}"/>
</file>

<file path=docProps/app.xml><?xml version="1.0" encoding="utf-8"?>
<Properties xmlns="http://schemas.openxmlformats.org/officeDocument/2006/extended-properties" xmlns:vt="http://schemas.openxmlformats.org/officeDocument/2006/docPropsVTypes">
  <Template>Normal.dotm</Template>
  <TotalTime>4</TotalTime>
  <Pages>2</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№16 к приказу № 481 от 28 июня 2022 года</dc:title>
  <dc:creator>Левина Оксана Владимировна</dc:creator>
  <cp:lastModifiedBy>Полевая Людмила Ивановна</cp:lastModifiedBy>
  <cp:revision>6</cp:revision>
  <cp:lastPrinted>2016-12-19T12:52:00Z</cp:lastPrinted>
  <dcterms:created xsi:type="dcterms:W3CDTF">2022-03-25T11:17:00Z</dcterms:created>
  <dcterms:modified xsi:type="dcterms:W3CDTF">2022-06-28T10:21:00Z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0x01010092F66506A24D1F4BB434449611052A74</vt:lpwstr>
  </property>
  <property fmtid="{D5CDD505-2E9C-101B-9397-08002B2CF9AE}" pid="3" name="Order">
    <vt:r8>51400</vt:r8>
  </property>
</Properties>
</file>