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5F" w:rsidRPr="009B0FF9" w:rsidRDefault="00E7135F" w:rsidP="009B0FF9">
      <w:pPr>
        <w:pStyle w:val="2"/>
        <w:jc w:val="center"/>
        <w:rPr>
          <w:rFonts w:ascii="Times New Roman" w:hAnsi="Times New Roman" w:cs="Times New Roman"/>
          <w:color w:val="000000" w:themeColor="text1"/>
        </w:rPr>
      </w:pPr>
      <w:r w:rsidRPr="009B0FF9">
        <w:rPr>
          <w:rFonts w:ascii="Times New Roman" w:hAnsi="Times New Roman" w:cs="Times New Roman"/>
          <w:color w:val="000000" w:themeColor="text1"/>
        </w:rPr>
        <w:t>Проект тематики научных исследований, включаемых в планы научных работ научных организаций и образовательных организаций высшего образования, осуществляющих научные исследования за счет средств федерального бюджета</w:t>
      </w:r>
    </w:p>
    <w:p w:rsidR="00E7135F" w:rsidRDefault="00E7135F" w:rsidP="00E7135F"/>
    <w:p w:rsidR="0044068C" w:rsidRDefault="0044068C" w:rsidP="00E7135F">
      <w:pPr>
        <w:rPr>
          <w:b/>
        </w:rPr>
      </w:pPr>
    </w:p>
    <w:p w:rsidR="00E7135F" w:rsidRPr="0044068C" w:rsidRDefault="00E7135F" w:rsidP="00E7135F">
      <w:pPr>
        <w:rPr>
          <w:b/>
        </w:rPr>
      </w:pPr>
      <w:r w:rsidRPr="0044068C">
        <w:rPr>
          <w:b/>
        </w:rPr>
        <w:t>Наименование организации, осуществляющей научные исследования за счет средств федерального бюджета - заявителя тематики научных исследований (далее - научная тема)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E7135F" w:rsidTr="00167952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E7135F" w:rsidRDefault="00167952" w:rsidP="00336DCD">
            <w:pPr>
              <w:pStyle w:val="a4"/>
            </w:pPr>
            <w:r>
              <w:t>Ф</w:t>
            </w:r>
            <w:r w:rsidRPr="00167952">
              <w:t>едеральное государственное бюджетное образовательное учреждение высшего образования «Национальный исследовательский университет «МЭИ»</w:t>
            </w:r>
          </w:p>
        </w:tc>
      </w:tr>
    </w:tbl>
    <w:p w:rsidR="00E7135F" w:rsidRDefault="00E7135F" w:rsidP="00E7135F"/>
    <w:p w:rsidR="0044068C" w:rsidRDefault="0044068C" w:rsidP="00E7135F">
      <w:pPr>
        <w:rPr>
          <w:b/>
        </w:rPr>
      </w:pPr>
    </w:p>
    <w:p w:rsidR="00E7135F" w:rsidRPr="0044068C" w:rsidRDefault="00E7135F" w:rsidP="00E7135F">
      <w:pPr>
        <w:rPr>
          <w:b/>
        </w:rPr>
      </w:pPr>
      <w:r w:rsidRPr="0044068C">
        <w:rPr>
          <w:b/>
        </w:rPr>
        <w:t>Наименование учредителя либо государственного органа или организации, осуществляющих функции и полномочия учредителя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E7135F" w:rsidTr="00167952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E7135F" w:rsidRDefault="00167952" w:rsidP="00336DCD">
            <w:pPr>
              <w:pStyle w:val="a4"/>
            </w:pPr>
            <w:r>
              <w:t>Министерство науки и высшего образования Российской Федерации</w:t>
            </w:r>
          </w:p>
        </w:tc>
      </w:tr>
    </w:tbl>
    <w:p w:rsidR="00E7135F" w:rsidRDefault="00E7135F" w:rsidP="00E7135F"/>
    <w:p w:rsidR="00E7135F" w:rsidRPr="0044068C" w:rsidRDefault="00E7135F" w:rsidP="00E7135F">
      <w:pPr>
        <w:pStyle w:val="a6"/>
        <w:rPr>
          <w:b/>
        </w:rPr>
      </w:pPr>
      <w:r w:rsidRPr="0044068C">
        <w:rPr>
          <w:b/>
        </w:rPr>
        <w:t>Наименование научной темы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E7135F" w:rsidTr="00167952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</w:tbl>
    <w:p w:rsidR="00167952" w:rsidRDefault="00167952" w:rsidP="00E7135F"/>
    <w:p w:rsidR="00E7135F" w:rsidRPr="0044068C" w:rsidRDefault="00E7135F" w:rsidP="00E7135F">
      <w:pPr>
        <w:pStyle w:val="a6"/>
        <w:rPr>
          <w:b/>
        </w:rPr>
      </w:pPr>
      <w:r w:rsidRPr="0044068C">
        <w:rPr>
          <w:b/>
        </w:rPr>
        <w:t>Код (шифр) научной темы, присвоенный учредителем (организацией)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6D60DB" w:rsidRPr="006D60DB" w:rsidTr="00167952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E7135F" w:rsidRPr="00800A86" w:rsidRDefault="005C0548" w:rsidP="00336DCD">
            <w:pPr>
              <w:pStyle w:val="a4"/>
              <w:rPr>
                <w:color w:val="BFBFBF" w:themeColor="background1" w:themeShade="BF"/>
              </w:rPr>
            </w:pPr>
            <w:r w:rsidRPr="00800A86">
              <w:rPr>
                <w:color w:val="BFBFBF" w:themeColor="background1" w:themeShade="BF"/>
              </w:rPr>
              <w:t xml:space="preserve">      </w:t>
            </w:r>
          </w:p>
        </w:tc>
      </w:tr>
    </w:tbl>
    <w:p w:rsidR="005C0548" w:rsidRPr="005C0548" w:rsidRDefault="005C0548" w:rsidP="00E7135F">
      <w:pPr>
        <w:rPr>
          <w:color w:val="BFBFBF" w:themeColor="background1" w:themeShade="BF"/>
        </w:rPr>
      </w:pPr>
    </w:p>
    <w:p w:rsidR="00E7135F" w:rsidRPr="0044068C" w:rsidRDefault="00E7135F" w:rsidP="00E7135F">
      <w:pPr>
        <w:rPr>
          <w:b/>
        </w:rPr>
      </w:pPr>
      <w:r w:rsidRPr="0044068C">
        <w:rPr>
          <w:b/>
        </w:rPr>
        <w:t>Номер государственного учета научно-исследовательской, опытно-конструкторской работы в Единой государственной информационной системе учета результатов научно-исследовательских, опытно-конструкторских и технологических работ гражданского назначения (далее - ЕГИСУ НИОКТР)</w:t>
      </w:r>
      <w:r w:rsidR="00336DCD" w:rsidRPr="0044068C">
        <w:rPr>
          <w:b/>
        </w:rPr>
        <w:t xml:space="preserve"> 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6D60DB" w:rsidRPr="006D60DB" w:rsidTr="006D60DB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E7135F" w:rsidRPr="006D60DB" w:rsidRDefault="00E7135F" w:rsidP="00336DCD">
            <w:pPr>
              <w:pStyle w:val="a4"/>
              <w:rPr>
                <w:color w:val="BFBFBF" w:themeColor="background1" w:themeShade="BF"/>
              </w:rPr>
            </w:pPr>
          </w:p>
        </w:tc>
      </w:tr>
    </w:tbl>
    <w:p w:rsidR="00E7135F" w:rsidRPr="00800A86" w:rsidRDefault="00E7135F" w:rsidP="00E7135F"/>
    <w:p w:rsidR="00E7135F" w:rsidRPr="0044068C" w:rsidRDefault="00E7135F" w:rsidP="00E7135F">
      <w:pPr>
        <w:rPr>
          <w:b/>
        </w:rPr>
      </w:pPr>
      <w:r w:rsidRPr="0044068C">
        <w:rPr>
          <w:b/>
        </w:rPr>
        <w:t>Срок реализации научной темы</w:t>
      </w:r>
      <w:r w:rsidR="006D60DB" w:rsidRPr="0044068C">
        <w:rPr>
          <w:b/>
        </w:rPr>
        <w:t xml:space="preserve"> </w:t>
      </w:r>
    </w:p>
    <w:tbl>
      <w:tblPr>
        <w:tblW w:w="10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2"/>
        <w:gridCol w:w="4362"/>
      </w:tblGrid>
      <w:tr w:rsidR="00E7135F" w:rsidTr="006D60DB">
        <w:tc>
          <w:tcPr>
            <w:tcW w:w="5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6D60DB">
            <w:pPr>
              <w:pStyle w:val="a6"/>
            </w:pPr>
            <w:r>
              <w:t>Год начала:</w:t>
            </w:r>
            <w:r w:rsidR="006D60DB">
              <w:t xml:space="preserve">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  <w:r>
              <w:t>Год окончания:</w:t>
            </w:r>
          </w:p>
        </w:tc>
      </w:tr>
    </w:tbl>
    <w:p w:rsidR="00B938DD" w:rsidRDefault="00B938DD" w:rsidP="00E7135F">
      <w:pPr>
        <w:rPr>
          <w:color w:val="BFBFBF" w:themeColor="background1" w:themeShade="BF"/>
          <w:lang w:val="en-US"/>
        </w:rPr>
      </w:pPr>
    </w:p>
    <w:p w:rsidR="00E7135F" w:rsidRPr="0044068C" w:rsidRDefault="00E7135F" w:rsidP="00E7135F">
      <w:pPr>
        <w:rPr>
          <w:b/>
        </w:rPr>
      </w:pPr>
      <w:r w:rsidRPr="0044068C">
        <w:rPr>
          <w:b/>
        </w:rPr>
        <w:t xml:space="preserve">Наименование этапа научной темы (для прикладных </w:t>
      </w:r>
      <w:r w:rsidR="00B938DD" w:rsidRPr="0044068C">
        <w:rPr>
          <w:b/>
        </w:rPr>
        <w:t xml:space="preserve">научных </w:t>
      </w:r>
      <w:r w:rsidRPr="0044068C">
        <w:rPr>
          <w:b/>
        </w:rPr>
        <w:t>исследований)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6D60DB" w:rsidRPr="006D60DB" w:rsidTr="006D60DB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E7135F" w:rsidRPr="006D60DB" w:rsidRDefault="00E7135F" w:rsidP="00336DCD">
            <w:pPr>
              <w:pStyle w:val="a4"/>
              <w:rPr>
                <w:color w:val="BFBFBF" w:themeColor="background1" w:themeShade="BF"/>
              </w:rPr>
            </w:pPr>
          </w:p>
        </w:tc>
      </w:tr>
    </w:tbl>
    <w:p w:rsidR="00B938DD" w:rsidRDefault="00B938DD" w:rsidP="00E7135F">
      <w:pPr>
        <w:rPr>
          <w:color w:val="BFBFBF" w:themeColor="background1" w:themeShade="BF"/>
        </w:rPr>
      </w:pPr>
    </w:p>
    <w:p w:rsidR="00E7135F" w:rsidRPr="0044068C" w:rsidRDefault="00E7135F" w:rsidP="00E7135F">
      <w:pPr>
        <w:rPr>
          <w:b/>
        </w:rPr>
      </w:pPr>
      <w:r w:rsidRPr="0044068C">
        <w:rPr>
          <w:b/>
        </w:rPr>
        <w:t>Срок реализации этапа научной темы (дата начала и окончания этапа в формате ДД.ММ.ГГ.</w:t>
      </w:r>
    </w:p>
    <w:p w:rsidR="00E7135F" w:rsidRPr="0044068C" w:rsidRDefault="00E7135F" w:rsidP="00E7135F">
      <w:pPr>
        <w:pStyle w:val="a6"/>
        <w:rPr>
          <w:b/>
        </w:rPr>
      </w:pPr>
      <w:r w:rsidRPr="0044068C">
        <w:rPr>
          <w:b/>
        </w:rPr>
        <w:t>согласно техническому заданию)</w:t>
      </w:r>
    </w:p>
    <w:tbl>
      <w:tblPr>
        <w:tblW w:w="10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2"/>
        <w:gridCol w:w="4362"/>
      </w:tblGrid>
      <w:tr w:rsidR="006D60DB" w:rsidRPr="00B938DD" w:rsidTr="006D60DB">
        <w:tc>
          <w:tcPr>
            <w:tcW w:w="5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B938DD" w:rsidRDefault="00E7135F" w:rsidP="00336DCD">
            <w:pPr>
              <w:pStyle w:val="a4"/>
            </w:pPr>
            <w:r w:rsidRPr="00B938DD">
              <w:t>Дата начала: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Pr="00B938DD" w:rsidRDefault="00E7135F" w:rsidP="00336DCD">
            <w:pPr>
              <w:pStyle w:val="a4"/>
            </w:pPr>
            <w:r w:rsidRPr="00B938DD">
              <w:t>Дата окончания:</w:t>
            </w:r>
          </w:p>
        </w:tc>
      </w:tr>
    </w:tbl>
    <w:p w:rsidR="006D60DB" w:rsidRPr="006D60DB" w:rsidRDefault="006D60DB" w:rsidP="006D60DB">
      <w:pPr>
        <w:jc w:val="center"/>
        <w:rPr>
          <w:i/>
          <w:sz w:val="20"/>
          <w:szCs w:val="20"/>
        </w:rPr>
      </w:pPr>
    </w:p>
    <w:p w:rsidR="00E7135F" w:rsidRDefault="00E7135F" w:rsidP="00E7135F"/>
    <w:p w:rsidR="00E7135F" w:rsidRPr="0044068C" w:rsidRDefault="00E7135F" w:rsidP="00E7135F">
      <w:r w:rsidRPr="0044068C">
        <w:rPr>
          <w:b/>
        </w:rPr>
        <w:t>Вид научной (научно-технической) деятельности (</w:t>
      </w:r>
      <w:r w:rsidRPr="0044068C">
        <w:t>нужное отмечается знаком</w:t>
      </w:r>
      <w:r w:rsidR="006D60DB" w:rsidRPr="0044068C">
        <w:t xml:space="preserve"> Х</w:t>
      </w:r>
      <w:r w:rsidRPr="0044068C">
        <w:t xml:space="preserve"> в соответствующем квадрате)</w:t>
      </w:r>
    </w:p>
    <w:tbl>
      <w:tblPr>
        <w:tblW w:w="10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7"/>
        <w:gridCol w:w="5725"/>
        <w:gridCol w:w="1216"/>
      </w:tblGrid>
      <w:tr w:rsidR="00E7135F" w:rsidTr="006D60DB">
        <w:tc>
          <w:tcPr>
            <w:tcW w:w="90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6"/>
            </w:pPr>
            <w:r>
              <w:t>Фундаментальные исследования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  <w:tr w:rsidR="006D60DB" w:rsidRPr="006D60DB" w:rsidTr="006D60DB">
        <w:tc>
          <w:tcPr>
            <w:tcW w:w="90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6D60DB" w:rsidRDefault="00E7135F" w:rsidP="00336DCD">
            <w:pPr>
              <w:pStyle w:val="a6"/>
              <w:rPr>
                <w:color w:val="BFBFBF" w:themeColor="background1" w:themeShade="BF"/>
              </w:rPr>
            </w:pPr>
            <w:r w:rsidRPr="00B938DD">
              <w:t>Поисковые (ориентированные фундаментальные) исследования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Pr="006D60DB" w:rsidRDefault="00E7135F" w:rsidP="00336DCD">
            <w:pPr>
              <w:pStyle w:val="a4"/>
              <w:rPr>
                <w:color w:val="BFBFBF" w:themeColor="background1" w:themeShade="BF"/>
              </w:rPr>
            </w:pPr>
          </w:p>
        </w:tc>
      </w:tr>
      <w:tr w:rsidR="00E7135F" w:rsidTr="006D60DB">
        <w:tc>
          <w:tcPr>
            <w:tcW w:w="32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6"/>
            </w:pPr>
            <w:r>
              <w:t>Прикладные исследования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6"/>
            </w:pPr>
            <w:r>
              <w:t>Выбор технологической концепции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  <w:tr w:rsidR="00E7135F" w:rsidTr="006D60DB">
        <w:tc>
          <w:tcPr>
            <w:tcW w:w="329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6"/>
            </w:pPr>
            <w:r>
              <w:t>Разработка и лабораторная проверка ключевых элементов технологии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  <w:tr w:rsidR="00E7135F" w:rsidTr="006D60DB">
        <w:trPr>
          <w:trHeight w:val="276"/>
        </w:trPr>
        <w:tc>
          <w:tcPr>
            <w:tcW w:w="329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5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6"/>
            </w:pPr>
            <w:r>
              <w:t>Разработка новых материалов, научно-методических материалов, продуктов, процессов, программ, устройств, типов, элементов, услуг, систем, методов, методик, рекомендаций, предложений, прогнозов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  <w:tr w:rsidR="00E7135F" w:rsidTr="006D60DB">
        <w:tc>
          <w:tcPr>
            <w:tcW w:w="329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6"/>
            </w:pPr>
            <w:r>
              <w:t xml:space="preserve">Проведение специализированных мониторингов, </w:t>
            </w:r>
            <w:r>
              <w:lastRenderedPageBreak/>
              <w:t>обследований, опросов организаций и населения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  <w:tr w:rsidR="00E7135F" w:rsidTr="006D60DB">
        <w:tc>
          <w:tcPr>
            <w:tcW w:w="329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6"/>
            </w:pPr>
            <w:r>
              <w:t>Разработка нормативных и (или) нормативно-технических документов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  <w:tr w:rsidR="00E7135F" w:rsidTr="006D60DB">
        <w:tc>
          <w:tcPr>
            <w:tcW w:w="329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6"/>
            </w:pPr>
            <w:r>
              <w:t>Экспертно-аналитическая деятельность в интересах (по заказам) органов государственной власти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</w:tbl>
    <w:p w:rsidR="00E7135F" w:rsidRDefault="00E7135F" w:rsidP="00E7135F"/>
    <w:p w:rsidR="0044068C" w:rsidRDefault="0044068C" w:rsidP="00E7135F"/>
    <w:p w:rsidR="00E7135F" w:rsidRPr="0044068C" w:rsidRDefault="00E7135F" w:rsidP="00E7135F">
      <w:pPr>
        <w:pStyle w:val="a6"/>
        <w:rPr>
          <w:b/>
        </w:rPr>
      </w:pPr>
      <w:r w:rsidRPr="0044068C">
        <w:rPr>
          <w:b/>
        </w:rPr>
        <w:t>Ключевые слова, характеризующие тематику (от 5 до 10 слов, через запятую)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E7135F" w:rsidTr="006D60DB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</w:tbl>
    <w:p w:rsidR="00E7135F" w:rsidRDefault="00E7135F" w:rsidP="00E7135F"/>
    <w:p w:rsidR="00E7135F" w:rsidRPr="0044068C" w:rsidRDefault="00E7135F" w:rsidP="00E7135F">
      <w:pPr>
        <w:rPr>
          <w:b/>
        </w:rPr>
      </w:pPr>
      <w:r w:rsidRPr="0044068C">
        <w:rPr>
          <w:b/>
        </w:rPr>
        <w:t xml:space="preserve">Коды тематических рубрик </w:t>
      </w:r>
      <w:hyperlink r:id="rId7" w:history="1">
        <w:r w:rsidRPr="0044068C">
          <w:rPr>
            <w:rStyle w:val="a3"/>
            <w:b/>
          </w:rPr>
          <w:t>Государственного рубрикатора</w:t>
        </w:r>
      </w:hyperlink>
      <w:r w:rsidRPr="0044068C">
        <w:rPr>
          <w:b/>
        </w:rPr>
        <w:t xml:space="preserve"> научно-технической информации (далее - ГРНТИ)</w:t>
      </w:r>
      <w:r w:rsidR="00B32B60" w:rsidRPr="0044068C">
        <w:rPr>
          <w:b/>
        </w:rPr>
        <w:t xml:space="preserve"> 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2240"/>
        <w:gridCol w:w="2520"/>
        <w:gridCol w:w="2345"/>
      </w:tblGrid>
      <w:tr w:rsidR="00E7135F" w:rsidTr="00B32B60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</w:tbl>
    <w:p w:rsidR="00B32B60" w:rsidRPr="006D60DB" w:rsidRDefault="00B32B60" w:rsidP="00B32B60">
      <w:pPr>
        <w:jc w:val="center"/>
        <w:rPr>
          <w:i/>
          <w:sz w:val="20"/>
          <w:szCs w:val="20"/>
        </w:rPr>
      </w:pPr>
      <w:r w:rsidRPr="006D60D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указать один или несколько в формате ХХ.ХХ.ХХ</w:t>
      </w:r>
      <w:r w:rsidRPr="006D60DB">
        <w:rPr>
          <w:i/>
          <w:sz w:val="20"/>
          <w:szCs w:val="20"/>
        </w:rPr>
        <w:t>)</w:t>
      </w:r>
    </w:p>
    <w:p w:rsidR="00E7135F" w:rsidRDefault="00E7135F" w:rsidP="00E7135F"/>
    <w:p w:rsidR="00E7135F" w:rsidRPr="0044068C" w:rsidRDefault="00E7135F" w:rsidP="00E7135F">
      <w:pPr>
        <w:rPr>
          <w:b/>
        </w:rPr>
      </w:pPr>
      <w:r w:rsidRPr="0044068C">
        <w:rPr>
          <w:b/>
        </w:rPr>
        <w:t>Коды международной классификации отраслей науки и технологий, разработанной Организацией экономического сотрудничества и развития (ОЭСР) (FOS, 2007)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2240"/>
        <w:gridCol w:w="2520"/>
        <w:gridCol w:w="2345"/>
      </w:tblGrid>
      <w:tr w:rsidR="00E7135F" w:rsidTr="00B32B60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  <w:tr w:rsidR="00E7135F" w:rsidTr="00B32B60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</w:tbl>
    <w:p w:rsidR="00B32B60" w:rsidRPr="006D60DB" w:rsidRDefault="00B32B60" w:rsidP="00B32B60">
      <w:pPr>
        <w:rPr>
          <w:i/>
          <w:sz w:val="20"/>
          <w:szCs w:val="20"/>
        </w:rPr>
      </w:pPr>
      <w:r w:rsidRPr="006D60DB">
        <w:rPr>
          <w:i/>
          <w:sz w:val="20"/>
          <w:szCs w:val="20"/>
        </w:rPr>
        <w:t xml:space="preserve">(указать </w:t>
      </w:r>
      <w:r>
        <w:rPr>
          <w:i/>
          <w:sz w:val="20"/>
          <w:szCs w:val="20"/>
        </w:rPr>
        <w:t>один или несколько</w:t>
      </w:r>
      <w:r w:rsidRPr="006D60DB">
        <w:rPr>
          <w:i/>
          <w:sz w:val="20"/>
          <w:szCs w:val="20"/>
        </w:rPr>
        <w:t xml:space="preserve"> из списка, приведенного в </w:t>
      </w:r>
      <w:hyperlink w:anchor="_Приложение_2" w:history="1">
        <w:r w:rsidRPr="006D60DB">
          <w:rPr>
            <w:rStyle w:val="ad"/>
            <w:b/>
            <w:i/>
            <w:sz w:val="20"/>
            <w:szCs w:val="20"/>
          </w:rPr>
          <w:t>Приложении</w:t>
        </w:r>
        <w:r>
          <w:rPr>
            <w:rStyle w:val="ad"/>
            <w:b/>
            <w:i/>
            <w:sz w:val="20"/>
            <w:szCs w:val="20"/>
          </w:rPr>
          <w:t xml:space="preserve"> </w:t>
        </w:r>
        <w:r w:rsidR="001B558B">
          <w:rPr>
            <w:rStyle w:val="ad"/>
            <w:b/>
            <w:i/>
            <w:sz w:val="20"/>
            <w:szCs w:val="20"/>
          </w:rPr>
          <w:t>1</w:t>
        </w:r>
      </w:hyperlink>
      <w:r w:rsidRPr="006D60DB">
        <w:rPr>
          <w:i/>
          <w:sz w:val="20"/>
          <w:szCs w:val="20"/>
        </w:rPr>
        <w:t xml:space="preserve"> к данной форме)</w:t>
      </w:r>
    </w:p>
    <w:p w:rsidR="00E7135F" w:rsidRDefault="00E7135F" w:rsidP="00E7135F"/>
    <w:p w:rsidR="000063BB" w:rsidRPr="00336DCD" w:rsidRDefault="000063BB" w:rsidP="00336DCD">
      <w:pPr>
        <w:spacing w:line="240" w:lineRule="exact"/>
        <w:ind w:right="282"/>
        <w:jc w:val="both"/>
        <w:rPr>
          <w:rFonts w:ascii="Cambria" w:eastAsia="Times New Roman" w:hAnsi="Cambria" w:cs="Cambria"/>
          <w:sz w:val="20"/>
          <w:szCs w:val="20"/>
          <w:lang w:eastAsia="zh-CN"/>
        </w:rPr>
      </w:pPr>
      <w:r w:rsidRPr="00336DCD">
        <w:rPr>
          <w:rFonts w:ascii="Times New Roman" w:eastAsia="Times New Roman" w:hAnsi="Times New Roman" w:cs="Times New Roman"/>
          <w:i/>
          <w:sz w:val="20"/>
          <w:szCs w:val="20"/>
        </w:rPr>
        <w:t xml:space="preserve">(для тематик, для которых указаны коды классификаторов ГРНТИ/OECD разных тематических рубрик первого уровня, определяется ведущее направление наук (указывается первым) и дается обоснование междисциплинарного подхода)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518"/>
      </w:tblGrid>
      <w:tr w:rsidR="000063BB" w:rsidRPr="000063BB" w:rsidTr="000063BB">
        <w:trPr>
          <w:trHeight w:val="34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BB" w:rsidRPr="00336DCD" w:rsidRDefault="000063BB" w:rsidP="0044068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4068C">
              <w:rPr>
                <w:rFonts w:ascii="Times New Roman" w:eastAsia="Times New Roman" w:hAnsi="Times New Roman" w:cs="Times New Roman"/>
                <w:color w:val="7030A0"/>
                <w:szCs w:val="20"/>
              </w:rPr>
              <w:t>Описание и комментарии от 500 до 1000 знаков.</w:t>
            </w:r>
          </w:p>
        </w:tc>
      </w:tr>
    </w:tbl>
    <w:p w:rsidR="000063BB" w:rsidRPr="00336DCD" w:rsidRDefault="000063BB" w:rsidP="00336DCD">
      <w:pPr>
        <w:spacing w:after="60"/>
        <w:ind w:right="282"/>
        <w:jc w:val="both"/>
        <w:rPr>
          <w:rFonts w:ascii="Cambria" w:eastAsia="Times New Roman" w:hAnsi="Cambria" w:cs="Cambria"/>
          <w:sz w:val="20"/>
          <w:szCs w:val="20"/>
          <w:lang w:eastAsia="zh-CN"/>
        </w:rPr>
      </w:pPr>
      <w:r w:rsidRPr="00336DCD">
        <w:rPr>
          <w:rFonts w:ascii="Times New Roman" w:eastAsia="Times New Roman" w:hAnsi="Times New Roman" w:cs="Times New Roman"/>
          <w:i/>
          <w:sz w:val="20"/>
          <w:szCs w:val="20"/>
        </w:rPr>
        <w:t>(в случае соответствия тем одному коду классификаторов ГРНТИ/OECD, описание не приводится)</w:t>
      </w:r>
    </w:p>
    <w:p w:rsidR="00E7135F" w:rsidRDefault="00E7135F" w:rsidP="00E7135F"/>
    <w:p w:rsidR="00E7135F" w:rsidRPr="0044068C" w:rsidRDefault="00E7135F" w:rsidP="00E7135F">
      <w:pPr>
        <w:rPr>
          <w:b/>
          <w:vertAlign w:val="superscript"/>
        </w:rPr>
      </w:pPr>
      <w:r w:rsidRPr="0044068C">
        <w:rPr>
          <w:b/>
        </w:rPr>
        <w:t xml:space="preserve">Соответствие научной темы приоритетным направлениям </w:t>
      </w:r>
      <w:r w:rsidRPr="0044068C">
        <w:rPr>
          <w:rStyle w:val="a3"/>
          <w:b/>
          <w:color w:val="auto"/>
        </w:rPr>
        <w:t>Стратегии</w:t>
      </w:r>
      <w:r w:rsidRPr="0044068C">
        <w:rPr>
          <w:b/>
        </w:rPr>
        <w:t xml:space="preserve"> научно-технологического развития Российской Федерации (далее - СНТР)</w:t>
      </w:r>
    </w:p>
    <w:tbl>
      <w:tblPr>
        <w:tblW w:w="10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665"/>
      </w:tblGrid>
      <w:tr w:rsidR="00AA6194" w:rsidTr="003C27C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94" w:rsidRPr="00336DCD" w:rsidRDefault="00AA6194" w:rsidP="00336DCD">
            <w:pPr>
              <w:pStyle w:val="a6"/>
            </w:pPr>
            <w:r w:rsidRPr="00336DCD">
              <w:rPr>
                <w:rStyle w:val="a3"/>
                <w:color w:val="auto"/>
              </w:rPr>
              <w:t>пункт 20 подпункты "а" - "ж"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194" w:rsidRDefault="00AA6194" w:rsidP="00336DCD">
            <w:pPr>
              <w:pStyle w:val="a6"/>
            </w:pPr>
          </w:p>
        </w:tc>
      </w:tr>
      <w:tr w:rsidR="00AA6194" w:rsidTr="003C27C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94" w:rsidRPr="00336DCD" w:rsidRDefault="000063BB" w:rsidP="00336DCD">
            <w:pPr>
              <w:pStyle w:val="a6"/>
            </w:pPr>
            <w:r w:rsidRPr="00336DCD">
              <w:rPr>
                <w:rStyle w:val="a3"/>
                <w:color w:val="auto"/>
              </w:rPr>
              <w:t>пункт 20 подпункты "а" - "ж"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194" w:rsidRDefault="00AA6194" w:rsidP="00336DCD">
            <w:pPr>
              <w:pStyle w:val="a6"/>
            </w:pPr>
          </w:p>
        </w:tc>
      </w:tr>
      <w:tr w:rsidR="00AA6194" w:rsidTr="003C27C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94" w:rsidRPr="00336DCD" w:rsidRDefault="000063BB" w:rsidP="00336DCD">
            <w:pPr>
              <w:pStyle w:val="a6"/>
            </w:pPr>
            <w:r w:rsidRPr="00336DCD">
              <w:rPr>
                <w:rStyle w:val="a3"/>
                <w:color w:val="auto"/>
              </w:rPr>
              <w:t>пункт 20 подпункты "а" - "ж"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194" w:rsidRDefault="00AA6194" w:rsidP="00336DCD">
            <w:pPr>
              <w:pStyle w:val="a6"/>
            </w:pPr>
          </w:p>
        </w:tc>
      </w:tr>
    </w:tbl>
    <w:p w:rsidR="000063BB" w:rsidRPr="000063BB" w:rsidRDefault="000063BB" w:rsidP="000063BB">
      <w:pPr>
        <w:rPr>
          <w:i/>
          <w:sz w:val="18"/>
          <w:szCs w:val="18"/>
        </w:rPr>
      </w:pPr>
      <w:r w:rsidRPr="000063BB">
        <w:rPr>
          <w:i/>
          <w:sz w:val="18"/>
          <w:szCs w:val="18"/>
        </w:rPr>
        <w:t xml:space="preserve">(указать одно или несколько наименований приоритета СНТР из списка, приведенного в </w:t>
      </w:r>
      <w:hyperlink w:anchor="_Приложение_3" w:history="1">
        <w:r w:rsidRPr="000063BB">
          <w:rPr>
            <w:rStyle w:val="ad"/>
            <w:b/>
            <w:i/>
            <w:sz w:val="18"/>
            <w:szCs w:val="18"/>
          </w:rPr>
          <w:t xml:space="preserve">Приложении </w:t>
        </w:r>
        <w:r w:rsidR="00DB0303">
          <w:rPr>
            <w:rStyle w:val="ad"/>
            <w:b/>
            <w:i/>
            <w:sz w:val="18"/>
            <w:szCs w:val="18"/>
          </w:rPr>
          <w:t>2</w:t>
        </w:r>
      </w:hyperlink>
      <w:r w:rsidR="00336DCD">
        <w:rPr>
          <w:i/>
          <w:sz w:val="18"/>
          <w:szCs w:val="18"/>
        </w:rPr>
        <w:t xml:space="preserve"> к данной форме</w:t>
      </w:r>
      <w:r w:rsidRPr="000063BB">
        <w:rPr>
          <w:i/>
          <w:sz w:val="18"/>
          <w:szCs w:val="18"/>
        </w:rPr>
        <w:t>)</w:t>
      </w:r>
    </w:p>
    <w:p w:rsidR="00336DCD" w:rsidRDefault="00336DCD" w:rsidP="009323BB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</w:p>
    <w:p w:rsidR="009323BB" w:rsidRPr="00336DCD" w:rsidRDefault="009323BB" w:rsidP="009323B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36DCD">
        <w:rPr>
          <w:i/>
          <w:sz w:val="20"/>
          <w:szCs w:val="20"/>
        </w:rPr>
        <w:t xml:space="preserve">(в случае соответствия заявленной темы нескольким приоритетам СНТР определяется ведущее приоритетное направление по приоритету СНТР (указывается первым) и дается обоснование и описание межотраслевого подхода) 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0063BB" w:rsidTr="00336DCD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0063BB" w:rsidRPr="00336DCD" w:rsidRDefault="009323BB" w:rsidP="0044068C">
            <w:pPr>
              <w:pStyle w:val="a4"/>
              <w:jc w:val="center"/>
            </w:pPr>
            <w:r w:rsidRPr="0044068C">
              <w:rPr>
                <w:color w:val="7030A0"/>
              </w:rPr>
              <w:t>Описание и комментарии от 1000 до 3000 знаков</w:t>
            </w:r>
          </w:p>
        </w:tc>
      </w:tr>
    </w:tbl>
    <w:p w:rsidR="00E7135F" w:rsidRDefault="00E7135F" w:rsidP="00E7135F"/>
    <w:p w:rsidR="009A4ABE" w:rsidRPr="0044068C" w:rsidRDefault="00E7135F" w:rsidP="00336DCD">
      <w:pPr>
        <w:keepNext/>
        <w:rPr>
          <w:b/>
        </w:rPr>
      </w:pPr>
      <w:r w:rsidRPr="0044068C">
        <w:rPr>
          <w:b/>
        </w:rPr>
        <w:t xml:space="preserve">Цель </w:t>
      </w:r>
      <w:r w:rsidR="0044068C" w:rsidRPr="0044068C">
        <w:rPr>
          <w:b/>
        </w:rPr>
        <w:t>научного исследования</w:t>
      </w:r>
    </w:p>
    <w:p w:rsidR="00E7135F" w:rsidRPr="00336DCD" w:rsidRDefault="009323BB" w:rsidP="00336DCD">
      <w:pPr>
        <w:keepNext/>
        <w:rPr>
          <w:sz w:val="20"/>
          <w:szCs w:val="20"/>
        </w:rPr>
      </w:pPr>
      <w:r w:rsidRPr="00336DCD">
        <w:rPr>
          <w:i/>
          <w:sz w:val="20"/>
          <w:szCs w:val="20"/>
        </w:rPr>
        <w:t>формулируется цель исследования)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E7135F" w:rsidRPr="00336DCD" w:rsidTr="00336DCD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E7135F" w:rsidRPr="00336DCD" w:rsidRDefault="009323BB" w:rsidP="0044068C">
            <w:pPr>
              <w:pStyle w:val="a4"/>
              <w:jc w:val="center"/>
            </w:pPr>
            <w:r w:rsidRPr="0044068C">
              <w:rPr>
                <w:color w:val="7030A0"/>
              </w:rPr>
              <w:t>Описание и комментарии от 300 знаков</w:t>
            </w:r>
          </w:p>
        </w:tc>
      </w:tr>
    </w:tbl>
    <w:p w:rsidR="00E7135F" w:rsidRDefault="00E7135F" w:rsidP="00E7135F"/>
    <w:p w:rsidR="00E7135F" w:rsidRPr="0044068C" w:rsidRDefault="00E7135F" w:rsidP="00E7135F">
      <w:pPr>
        <w:rPr>
          <w:b/>
        </w:rPr>
      </w:pPr>
      <w:r w:rsidRPr="0044068C">
        <w:rPr>
          <w:b/>
        </w:rPr>
        <w:t>Актуальность проблемы, предлагаемой к решению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E7135F" w:rsidRPr="00336DCD" w:rsidTr="009323BB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E7135F" w:rsidRPr="00336DCD" w:rsidRDefault="009323BB" w:rsidP="0044068C">
            <w:pPr>
              <w:pStyle w:val="a4"/>
              <w:jc w:val="center"/>
            </w:pPr>
            <w:r w:rsidRPr="0044068C">
              <w:rPr>
                <w:color w:val="7030A0"/>
              </w:rPr>
              <w:t>Описание и комментарии от 1000 до 3000 знаков</w:t>
            </w:r>
          </w:p>
        </w:tc>
      </w:tr>
    </w:tbl>
    <w:p w:rsidR="00E7135F" w:rsidRDefault="00E7135F" w:rsidP="00E7135F"/>
    <w:p w:rsidR="00E7135F" w:rsidRPr="0044068C" w:rsidRDefault="00E7135F" w:rsidP="00E7135F">
      <w:pPr>
        <w:rPr>
          <w:b/>
        </w:rPr>
      </w:pPr>
      <w:r w:rsidRPr="0044068C">
        <w:rPr>
          <w:b/>
        </w:rPr>
        <w:t>Описание задач, предлагаемых к решению</w:t>
      </w:r>
    </w:p>
    <w:p w:rsidR="009323BB" w:rsidRPr="00336DCD" w:rsidRDefault="009323BB" w:rsidP="009323BB">
      <w:pPr>
        <w:ind w:right="425"/>
        <w:rPr>
          <w:rFonts w:ascii="Times New Roman" w:eastAsia="Times New Roman" w:hAnsi="Times New Roman" w:cs="Times New Roman"/>
          <w:sz w:val="20"/>
          <w:szCs w:val="20"/>
        </w:rPr>
      </w:pPr>
      <w:r w:rsidRPr="00336DCD">
        <w:rPr>
          <w:rFonts w:ascii="Times New Roman" w:eastAsia="Times New Roman" w:hAnsi="Times New Roman" w:cs="Times New Roman"/>
          <w:i/>
          <w:sz w:val="20"/>
          <w:szCs w:val="20"/>
        </w:rPr>
        <w:t>(раскрывается содержание научных и научно-технических задач)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E7135F" w:rsidRPr="00336DCD" w:rsidTr="009323BB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E7135F" w:rsidRPr="00336DCD" w:rsidRDefault="009323BB" w:rsidP="0044068C">
            <w:pPr>
              <w:pStyle w:val="a4"/>
              <w:jc w:val="center"/>
            </w:pPr>
            <w:r w:rsidRPr="0044068C">
              <w:rPr>
                <w:color w:val="7030A0"/>
              </w:rPr>
              <w:t>Описание и комментарии от 1000 до 3000 знаков</w:t>
            </w:r>
          </w:p>
        </w:tc>
      </w:tr>
    </w:tbl>
    <w:p w:rsidR="00E7135F" w:rsidRDefault="00E7135F" w:rsidP="00E7135F"/>
    <w:p w:rsidR="00E7135F" w:rsidRPr="0044068C" w:rsidRDefault="00E7135F" w:rsidP="00E7135F">
      <w:pPr>
        <w:rPr>
          <w:b/>
        </w:rPr>
      </w:pPr>
      <w:r w:rsidRPr="0044068C">
        <w:rPr>
          <w:b/>
        </w:rPr>
        <w:t>Предполагаемые (ожидаемые) результаты и их возможная практическая значимость (применимость)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9323BB" w:rsidRPr="00336DCD" w:rsidTr="00336DCD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9323BB" w:rsidRPr="00336DCD" w:rsidRDefault="009323BB" w:rsidP="0044068C">
            <w:pPr>
              <w:pStyle w:val="a4"/>
              <w:jc w:val="center"/>
            </w:pPr>
            <w:r w:rsidRPr="0044068C">
              <w:rPr>
                <w:color w:val="7030A0"/>
              </w:rPr>
              <w:t>Описание и комментарии от 1000 до 3000 знаков</w:t>
            </w:r>
          </w:p>
        </w:tc>
      </w:tr>
    </w:tbl>
    <w:p w:rsidR="009323BB" w:rsidRDefault="009323BB" w:rsidP="009323BB"/>
    <w:p w:rsidR="00E7135F" w:rsidRPr="0044068C" w:rsidRDefault="00E7135F" w:rsidP="00E7135F">
      <w:pPr>
        <w:rPr>
          <w:b/>
        </w:rPr>
      </w:pPr>
      <w:r w:rsidRPr="0044068C">
        <w:rPr>
          <w:b/>
        </w:rPr>
        <w:t>Научное и научно-техническое сотрудничество, в том числе международное</w:t>
      </w:r>
    </w:p>
    <w:p w:rsidR="009323BB" w:rsidRPr="00336DCD" w:rsidRDefault="009323BB" w:rsidP="009323BB">
      <w:pPr>
        <w:spacing w:line="24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336DCD">
        <w:rPr>
          <w:rFonts w:ascii="Times New Roman" w:eastAsia="Times New Roman" w:hAnsi="Times New Roman" w:cs="Times New Roman"/>
          <w:i/>
          <w:sz w:val="20"/>
          <w:szCs w:val="20"/>
        </w:rPr>
        <w:t xml:space="preserve">(приводятся основания (соглашения, договоры, контракты) участия в международных и российских исследовательских программах, проектах, научных </w:t>
      </w:r>
      <w:proofErr w:type="spellStart"/>
      <w:r w:rsidRPr="00336DCD">
        <w:rPr>
          <w:rFonts w:ascii="Times New Roman" w:eastAsia="Times New Roman" w:hAnsi="Times New Roman" w:cs="Times New Roman"/>
          <w:i/>
          <w:sz w:val="20"/>
          <w:szCs w:val="20"/>
        </w:rPr>
        <w:t>коллаборациях</w:t>
      </w:r>
      <w:proofErr w:type="spellEnd"/>
      <w:r w:rsidRPr="00336DCD">
        <w:rPr>
          <w:rFonts w:ascii="Times New Roman" w:eastAsia="Times New Roman" w:hAnsi="Times New Roman" w:cs="Times New Roman"/>
          <w:i/>
          <w:sz w:val="20"/>
          <w:szCs w:val="20"/>
        </w:rPr>
        <w:t xml:space="preserve"> и консорциумах, участия</w:t>
      </w:r>
      <w:r w:rsidRPr="00336D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36DCD">
        <w:rPr>
          <w:rFonts w:ascii="Times New Roman" w:eastAsia="Times New Roman" w:hAnsi="Times New Roman" w:cs="Times New Roman"/>
          <w:i/>
          <w:sz w:val="20"/>
          <w:szCs w:val="20"/>
        </w:rPr>
        <w:t>российских и зарубежных партнеров в проведении научного исследования (физических лиц и организаций), а также иные формы сотрудничества (заполняется при наличии)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9323BB" w:rsidRPr="00336DCD" w:rsidTr="00336DCD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9323BB" w:rsidRPr="00336DCD" w:rsidRDefault="009323BB" w:rsidP="0044068C">
            <w:pPr>
              <w:pStyle w:val="a4"/>
              <w:jc w:val="center"/>
            </w:pPr>
            <w:r w:rsidRPr="0044068C">
              <w:rPr>
                <w:color w:val="7030A0"/>
              </w:rPr>
              <w:t>Описание и комментарии от 1000 до 3000 знаков</w:t>
            </w:r>
          </w:p>
        </w:tc>
      </w:tr>
    </w:tbl>
    <w:p w:rsidR="009323BB" w:rsidRDefault="009323BB" w:rsidP="009323BB"/>
    <w:p w:rsidR="00E7135F" w:rsidRDefault="00E7135F" w:rsidP="00E7135F">
      <w:r>
        <w:t>Планируемые показатели на финансовый год</w:t>
      </w:r>
      <w:r w:rsidR="00336DCD">
        <w:t xml:space="preserve"> и далее по годам</w:t>
      </w:r>
    </w:p>
    <w:p w:rsidR="00E7135F" w:rsidRDefault="00E7135F" w:rsidP="00E7135F">
      <w:r>
        <w:t xml:space="preserve">(в </w:t>
      </w:r>
      <w:hyperlink w:anchor="sub_2001" w:history="1">
        <w:r>
          <w:rPr>
            <w:rStyle w:val="a3"/>
          </w:rPr>
          <w:t>строках 1</w:t>
        </w:r>
      </w:hyperlink>
      <w:r>
        <w:t xml:space="preserve">, </w:t>
      </w:r>
      <w:hyperlink w:anchor="sub_2002" w:history="1">
        <w:r>
          <w:rPr>
            <w:rStyle w:val="a3"/>
          </w:rPr>
          <w:t>2</w:t>
        </w:r>
      </w:hyperlink>
      <w:r>
        <w:t xml:space="preserve">, </w:t>
      </w:r>
      <w:hyperlink w:anchor="sub_2003" w:history="1">
        <w:r>
          <w:rPr>
            <w:rStyle w:val="a3"/>
          </w:rPr>
          <w:t>3</w:t>
        </w:r>
      </w:hyperlink>
      <w:r>
        <w:t xml:space="preserve">, </w:t>
      </w:r>
      <w:hyperlink w:anchor="sub_2004" w:history="1">
        <w:r>
          <w:rPr>
            <w:rStyle w:val="a3"/>
          </w:rPr>
          <w:t>4</w:t>
        </w:r>
      </w:hyperlink>
      <w:r>
        <w:t xml:space="preserve">, </w:t>
      </w:r>
      <w:hyperlink w:anchor="sub_2006" w:history="1">
        <w:r>
          <w:rPr>
            <w:rStyle w:val="a3"/>
          </w:rPr>
          <w:t>6</w:t>
        </w:r>
      </w:hyperlink>
      <w:r>
        <w:t xml:space="preserve"> и </w:t>
      </w:r>
      <w:hyperlink w:anchor="sub_2007" w:history="1">
        <w:r>
          <w:rPr>
            <w:rStyle w:val="a3"/>
          </w:rPr>
          <w:t>7</w:t>
        </w:r>
      </w:hyperlink>
      <w:r>
        <w:t xml:space="preserve"> </w:t>
      </w:r>
      <w:r w:rsidRPr="003C27CB">
        <w:rPr>
          <w:color w:val="FF0000"/>
        </w:rPr>
        <w:t>одна публикация не может учитываться несколько раз</w:t>
      </w:r>
      <w:r>
        <w:t>)</w:t>
      </w:r>
    </w:p>
    <w:tbl>
      <w:tblPr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5558"/>
        <w:gridCol w:w="1561"/>
        <w:gridCol w:w="2409"/>
      </w:tblGrid>
      <w:tr w:rsidR="0044068C" w:rsidRPr="009323BB" w:rsidTr="0044068C">
        <w:trPr>
          <w:cantSplit/>
          <w:trHeight w:val="450"/>
          <w:tblHeader/>
        </w:trPr>
        <w:tc>
          <w:tcPr>
            <w:tcW w:w="31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068C" w:rsidRPr="009323BB" w:rsidRDefault="0044068C" w:rsidP="00336DCD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9323BB">
              <w:rPr>
                <w:b/>
                <w:sz w:val="20"/>
                <w:szCs w:val="20"/>
              </w:rPr>
              <w:t>N п/п</w:t>
            </w:r>
          </w:p>
        </w:tc>
        <w:tc>
          <w:tcPr>
            <w:tcW w:w="27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800EAF">
              <w:rPr>
                <w:b/>
                <w:sz w:val="20"/>
                <w:szCs w:val="20"/>
              </w:rPr>
              <w:t xml:space="preserve">Наименование показателя </w:t>
            </w:r>
            <w:r>
              <w:rPr>
                <w:b/>
                <w:sz w:val="20"/>
                <w:szCs w:val="20"/>
              </w:rPr>
              <w:br/>
            </w:r>
            <w:r w:rsidRPr="00800EAF">
              <w:rPr>
                <w:b/>
                <w:sz w:val="20"/>
                <w:szCs w:val="20"/>
              </w:rPr>
              <w:t>(в зависимости от характера исследований (фундаментальные, прикладные,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68C" w:rsidRPr="009323BB" w:rsidRDefault="0044068C" w:rsidP="00336DCD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9323BB">
              <w:rPr>
                <w:b/>
                <w:sz w:val="20"/>
                <w:szCs w:val="20"/>
              </w:rPr>
              <w:t>Ед</w:t>
            </w:r>
            <w:r>
              <w:rPr>
                <w:b/>
                <w:sz w:val="20"/>
                <w:szCs w:val="20"/>
              </w:rPr>
              <w:t>иница</w:t>
            </w:r>
            <w:r w:rsidRPr="009323BB">
              <w:rPr>
                <w:b/>
                <w:sz w:val="20"/>
                <w:szCs w:val="20"/>
              </w:rPr>
              <w:t xml:space="preserve"> изм</w:t>
            </w:r>
            <w:r>
              <w:rPr>
                <w:b/>
                <w:sz w:val="20"/>
                <w:szCs w:val="20"/>
              </w:rPr>
              <w:t>ерения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068C" w:rsidRDefault="0044068C" w:rsidP="00336DCD">
            <w:pPr>
              <w:pStyle w:val="a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</w:t>
            </w:r>
          </w:p>
          <w:p w:rsidR="0044068C" w:rsidRPr="0044068C" w:rsidRDefault="0044068C" w:rsidP="0044068C"/>
        </w:tc>
      </w:tr>
      <w:tr w:rsidR="0044068C" w:rsidTr="0044068C">
        <w:trPr>
          <w:cantSplit/>
          <w:trHeight w:val="276"/>
          <w:tblHeader/>
        </w:trPr>
        <w:tc>
          <w:tcPr>
            <w:tcW w:w="31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</w:p>
        </w:tc>
        <w:tc>
          <w:tcPr>
            <w:tcW w:w="27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068C" w:rsidRDefault="0044068C" w:rsidP="00336DCD">
            <w:pPr>
              <w:pStyle w:val="a4"/>
            </w:pPr>
          </w:p>
        </w:tc>
      </w:tr>
      <w:tr w:rsidR="0044068C" w:rsidTr="0044068C">
        <w:trPr>
          <w:cantSplit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bookmarkStart w:id="0" w:name="sub_2001"/>
            <w:r>
              <w:t>1</w:t>
            </w:r>
            <w:bookmarkEnd w:id="0"/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 xml:space="preserve">Публикации (типа </w:t>
            </w:r>
            <w:proofErr w:type="spellStart"/>
            <w:r w:rsidRPr="00800EAF">
              <w:rPr>
                <w:sz w:val="20"/>
                <w:szCs w:val="20"/>
              </w:rPr>
              <w:t>article</w:t>
            </w:r>
            <w:proofErr w:type="spellEnd"/>
            <w:r w:rsidRPr="00800EAF">
              <w:rPr>
                <w:sz w:val="20"/>
                <w:szCs w:val="20"/>
              </w:rPr>
              <w:t xml:space="preserve"> и </w:t>
            </w:r>
            <w:proofErr w:type="spellStart"/>
            <w:r w:rsidRPr="00800EAF">
              <w:rPr>
                <w:sz w:val="20"/>
                <w:szCs w:val="20"/>
              </w:rPr>
              <w:t>review</w:t>
            </w:r>
            <w:proofErr w:type="spellEnd"/>
            <w:r w:rsidRPr="00800EAF">
              <w:rPr>
                <w:sz w:val="20"/>
                <w:szCs w:val="20"/>
              </w:rPr>
              <w:t>) в научных журналах, индексируемых в международных базах научного цитирования (</w:t>
            </w:r>
            <w:proofErr w:type="spellStart"/>
            <w:r w:rsidRPr="00800EAF">
              <w:rPr>
                <w:sz w:val="20"/>
                <w:szCs w:val="20"/>
              </w:rPr>
              <w:t>Web</w:t>
            </w:r>
            <w:proofErr w:type="spellEnd"/>
            <w:r w:rsidRPr="00800EAF">
              <w:rPr>
                <w:sz w:val="20"/>
                <w:szCs w:val="20"/>
              </w:rPr>
              <w:t xml:space="preserve"> </w:t>
            </w:r>
            <w:proofErr w:type="spellStart"/>
            <w:r w:rsidRPr="00800EAF">
              <w:rPr>
                <w:sz w:val="20"/>
                <w:szCs w:val="20"/>
              </w:rPr>
              <w:t>of</w:t>
            </w:r>
            <w:proofErr w:type="spellEnd"/>
            <w:r w:rsidRPr="00800EAF">
              <w:rPr>
                <w:sz w:val="20"/>
                <w:szCs w:val="20"/>
              </w:rPr>
              <w:t xml:space="preserve"> </w:t>
            </w:r>
            <w:proofErr w:type="spellStart"/>
            <w:r w:rsidRPr="00800EAF">
              <w:rPr>
                <w:sz w:val="20"/>
                <w:szCs w:val="20"/>
              </w:rPr>
              <w:t>Science</w:t>
            </w:r>
            <w:proofErr w:type="spellEnd"/>
            <w:r w:rsidRPr="00800EAF">
              <w:rPr>
                <w:sz w:val="20"/>
                <w:szCs w:val="20"/>
              </w:rPr>
              <w:t xml:space="preserve"> </w:t>
            </w:r>
            <w:proofErr w:type="spellStart"/>
            <w:r w:rsidRPr="00800EAF">
              <w:rPr>
                <w:sz w:val="20"/>
                <w:szCs w:val="20"/>
              </w:rPr>
              <w:t>Core</w:t>
            </w:r>
            <w:proofErr w:type="spellEnd"/>
            <w:r w:rsidRPr="00800EAF">
              <w:rPr>
                <w:sz w:val="20"/>
                <w:szCs w:val="20"/>
              </w:rPr>
              <w:t xml:space="preserve"> </w:t>
            </w:r>
            <w:proofErr w:type="spellStart"/>
            <w:r w:rsidRPr="00800EAF">
              <w:rPr>
                <w:sz w:val="20"/>
                <w:szCs w:val="20"/>
              </w:rPr>
              <w:t>Collection</w:t>
            </w:r>
            <w:proofErr w:type="spellEnd"/>
            <w:r w:rsidRPr="00800EAF">
              <w:rPr>
                <w:sz w:val="20"/>
                <w:szCs w:val="20"/>
              </w:rPr>
              <w:t xml:space="preserve"> и (или) </w:t>
            </w:r>
            <w:proofErr w:type="spellStart"/>
            <w:r w:rsidRPr="00800EAF">
              <w:rPr>
                <w:sz w:val="20"/>
                <w:szCs w:val="20"/>
              </w:rPr>
              <w:t>Scopus</w:t>
            </w:r>
            <w:proofErr w:type="spellEnd"/>
            <w:r w:rsidRPr="00800EAF">
              <w:rPr>
                <w:sz w:val="20"/>
                <w:szCs w:val="20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r>
              <w:t>ед.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8C" w:rsidRDefault="0044068C" w:rsidP="00800EAF">
            <w:pPr>
              <w:pStyle w:val="a4"/>
              <w:jc w:val="center"/>
            </w:pPr>
          </w:p>
        </w:tc>
      </w:tr>
      <w:tr w:rsidR="0044068C" w:rsidTr="0044068C">
        <w:trPr>
          <w:cantSplit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bookmarkStart w:id="1" w:name="sub_20011"/>
            <w:r>
              <w:t>1.1</w:t>
            </w:r>
            <w:bookmarkEnd w:id="1"/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из них в научных журналах первого и второго квартилей, (квартиль журнала определяется по квартилю наивысшей из имеющихся тематик журнала по данным на момент представления таблицы)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r>
              <w:t>ед.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8C" w:rsidRDefault="0044068C" w:rsidP="00800EAF">
            <w:pPr>
              <w:pStyle w:val="a4"/>
              <w:jc w:val="center"/>
            </w:pPr>
          </w:p>
        </w:tc>
      </w:tr>
      <w:tr w:rsidR="0044068C" w:rsidTr="0044068C">
        <w:trPr>
          <w:cantSplit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bookmarkStart w:id="2" w:name="sub_2002"/>
            <w:r>
              <w:t>2</w:t>
            </w:r>
            <w:bookmarkEnd w:id="2"/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 xml:space="preserve">Рецензируемые доклады в основной программе конференций по тематической области </w:t>
            </w:r>
            <w:proofErr w:type="spellStart"/>
            <w:r w:rsidRPr="00800EAF">
              <w:rPr>
                <w:sz w:val="20"/>
                <w:szCs w:val="20"/>
              </w:rPr>
              <w:t>Computer</w:t>
            </w:r>
            <w:proofErr w:type="spellEnd"/>
            <w:r w:rsidRPr="00800EAF">
              <w:rPr>
                <w:sz w:val="20"/>
                <w:szCs w:val="20"/>
              </w:rPr>
              <w:t xml:space="preserve"> </w:t>
            </w:r>
            <w:proofErr w:type="spellStart"/>
            <w:r w:rsidRPr="00800EAF">
              <w:rPr>
                <w:sz w:val="20"/>
                <w:szCs w:val="20"/>
              </w:rPr>
              <w:t>Science</w:t>
            </w:r>
            <w:proofErr w:type="spellEnd"/>
            <w:r w:rsidRPr="00800EAF">
              <w:rPr>
                <w:sz w:val="20"/>
                <w:szCs w:val="20"/>
              </w:rPr>
              <w:t xml:space="preserve"> уровня А и А* по рейтингу CORE, опубликованные в сборниках конференций или зарубежных журналах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r>
              <w:t>ед.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8C" w:rsidRDefault="0044068C" w:rsidP="00800EAF">
            <w:pPr>
              <w:pStyle w:val="a4"/>
              <w:jc w:val="center"/>
            </w:pPr>
          </w:p>
        </w:tc>
      </w:tr>
      <w:tr w:rsidR="0044068C" w:rsidTr="0044068C">
        <w:trPr>
          <w:cantSplit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bookmarkStart w:id="3" w:name="sub_2003"/>
            <w:r>
              <w:t>3</w:t>
            </w:r>
            <w:bookmarkEnd w:id="3"/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Прочие публикации в научных журналах, входящих в ядро РИНЦ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r>
              <w:t>ед.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8C" w:rsidRDefault="0044068C" w:rsidP="00800EAF">
            <w:pPr>
              <w:pStyle w:val="a4"/>
              <w:jc w:val="center"/>
            </w:pPr>
          </w:p>
        </w:tc>
      </w:tr>
      <w:tr w:rsidR="0044068C" w:rsidTr="0044068C">
        <w:trPr>
          <w:cantSplit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bookmarkStart w:id="4" w:name="sub_2004"/>
            <w:r>
              <w:t>4</w:t>
            </w:r>
            <w:bookmarkEnd w:id="4"/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 xml:space="preserve">Прочие публикации (препринты и другие) в общепризнанных международных </w:t>
            </w:r>
            <w:proofErr w:type="spellStart"/>
            <w:r w:rsidRPr="00800EAF">
              <w:rPr>
                <w:sz w:val="20"/>
                <w:szCs w:val="20"/>
              </w:rPr>
              <w:t>репозиториях</w:t>
            </w:r>
            <w:proofErr w:type="spellEnd"/>
            <w:r w:rsidRPr="00800EAF">
              <w:rPr>
                <w:sz w:val="20"/>
                <w:szCs w:val="20"/>
              </w:rPr>
              <w:t xml:space="preserve"> по отраслям науки (SSRN, </w:t>
            </w:r>
            <w:proofErr w:type="spellStart"/>
            <w:r w:rsidRPr="00800EAF">
              <w:rPr>
                <w:sz w:val="20"/>
                <w:szCs w:val="20"/>
              </w:rPr>
              <w:t>RePEc</w:t>
            </w:r>
            <w:proofErr w:type="spellEnd"/>
            <w:r w:rsidRPr="00800EAF">
              <w:rPr>
                <w:sz w:val="20"/>
                <w:szCs w:val="20"/>
              </w:rPr>
              <w:t>, arXiv.org и другие)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r>
              <w:t>ед.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8C" w:rsidRDefault="0044068C" w:rsidP="00800EAF">
            <w:pPr>
              <w:pStyle w:val="a4"/>
              <w:jc w:val="center"/>
            </w:pPr>
          </w:p>
        </w:tc>
      </w:tr>
      <w:tr w:rsidR="0044068C" w:rsidTr="0044068C">
        <w:trPr>
          <w:cantSplit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bookmarkStart w:id="5" w:name="sub_2005"/>
            <w:r>
              <w:t>5</w:t>
            </w:r>
            <w:bookmarkEnd w:id="5"/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Доклады на ведущих международных научных (научно-практических) конференциях в Российской Федерации и за рубежом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r>
              <w:t>ед.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8C" w:rsidRDefault="0044068C" w:rsidP="00800EAF">
            <w:pPr>
              <w:pStyle w:val="a4"/>
              <w:jc w:val="center"/>
            </w:pPr>
          </w:p>
        </w:tc>
      </w:tr>
      <w:tr w:rsidR="0044068C" w:rsidTr="0044068C">
        <w:trPr>
          <w:cantSplit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bookmarkStart w:id="6" w:name="sub_2006"/>
            <w:r>
              <w:t>6</w:t>
            </w:r>
            <w:bookmarkEnd w:id="6"/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Рецензируемые монографии (при наличии ISBN), рецензируемые энциклопедии (при наличии ISBN)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r>
              <w:t>ед.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8C" w:rsidRDefault="0044068C" w:rsidP="00800EAF">
            <w:pPr>
              <w:pStyle w:val="a4"/>
              <w:jc w:val="center"/>
            </w:pPr>
          </w:p>
        </w:tc>
      </w:tr>
      <w:tr w:rsidR="0044068C" w:rsidTr="0044068C">
        <w:trPr>
          <w:cantSplit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bookmarkStart w:id="7" w:name="sub_2007"/>
            <w:r>
              <w:t>7</w:t>
            </w:r>
            <w:bookmarkEnd w:id="7"/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Главы в рецензируемых монографиях (при наличии ISBN), статьи в рецензируемых энциклопедиях (при наличии ISBN)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r>
              <w:t>ед.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8C" w:rsidRDefault="0044068C" w:rsidP="00800EAF">
            <w:pPr>
              <w:pStyle w:val="a4"/>
              <w:jc w:val="center"/>
            </w:pPr>
          </w:p>
        </w:tc>
      </w:tr>
      <w:tr w:rsidR="0044068C" w:rsidTr="0044068C">
        <w:trPr>
          <w:cantSplit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bookmarkStart w:id="8" w:name="sub_2008"/>
            <w:r>
              <w:t>8</w:t>
            </w:r>
            <w:bookmarkEnd w:id="8"/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Аналитические материалы в интересах (по заказам) органов государственной власти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r>
              <w:t>ед.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8C" w:rsidRDefault="0044068C" w:rsidP="00800EAF">
            <w:pPr>
              <w:pStyle w:val="a4"/>
              <w:jc w:val="center"/>
            </w:pPr>
          </w:p>
        </w:tc>
      </w:tr>
      <w:tr w:rsidR="0044068C" w:rsidTr="0044068C">
        <w:trPr>
          <w:cantSplit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bookmarkStart w:id="9" w:name="sub_2009"/>
            <w:r>
              <w:t>9</w:t>
            </w:r>
            <w:bookmarkEnd w:id="9"/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Число поданных заявок на получение патента или регистрацию результата интеллектуальной деятельности (далее - РИД)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r>
              <w:t>ед.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8C" w:rsidRDefault="0044068C" w:rsidP="00800EAF">
            <w:pPr>
              <w:pStyle w:val="a4"/>
              <w:jc w:val="center"/>
            </w:pPr>
          </w:p>
        </w:tc>
      </w:tr>
      <w:tr w:rsidR="0044068C" w:rsidTr="0044068C">
        <w:trPr>
          <w:cantSplit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bookmarkStart w:id="10" w:name="sub_2010"/>
            <w:r>
              <w:t>10</w:t>
            </w:r>
            <w:bookmarkEnd w:id="10"/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Научно-технический результат, завершающийся изготовлением, предварительными и приемочными испытаниями опытного образца (опытной партии), тыс. рублей (для экспериментальных разработок)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r>
              <w:t>ед.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8C" w:rsidRDefault="0044068C" w:rsidP="00800EAF">
            <w:pPr>
              <w:pStyle w:val="a4"/>
              <w:jc w:val="center"/>
            </w:pPr>
          </w:p>
        </w:tc>
      </w:tr>
      <w:tr w:rsidR="0044068C" w:rsidTr="0044068C">
        <w:trPr>
          <w:cantSplit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bookmarkStart w:id="11" w:name="sub_2011"/>
            <w:r>
              <w:t>11</w:t>
            </w:r>
            <w:bookmarkEnd w:id="11"/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Доля исследователей в возрасте до 39 лет в численности основных исполнителей темы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r>
              <w:t>%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8C" w:rsidRDefault="0044068C" w:rsidP="00800EAF">
            <w:pPr>
              <w:pStyle w:val="a4"/>
              <w:jc w:val="center"/>
            </w:pPr>
          </w:p>
        </w:tc>
      </w:tr>
      <w:tr w:rsidR="0044068C" w:rsidTr="0044068C">
        <w:trPr>
          <w:cantSplit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bookmarkStart w:id="12" w:name="sub_2012"/>
            <w:r>
              <w:t>12</w:t>
            </w:r>
            <w:bookmarkEnd w:id="12"/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Защищенные диссертации по теме исследования: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4"/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8C" w:rsidRDefault="0044068C" w:rsidP="00800EAF">
            <w:pPr>
              <w:pStyle w:val="a4"/>
              <w:jc w:val="center"/>
            </w:pPr>
          </w:p>
        </w:tc>
      </w:tr>
      <w:tr w:rsidR="0044068C" w:rsidTr="0044068C">
        <w:trPr>
          <w:cantSplit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bookmarkStart w:id="13" w:name="sub_2121"/>
            <w:r>
              <w:t>12.1</w:t>
            </w:r>
            <w:bookmarkEnd w:id="13"/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кандидатские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r>
              <w:t>ед.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8C" w:rsidRDefault="0044068C" w:rsidP="00800EAF">
            <w:pPr>
              <w:pStyle w:val="a4"/>
              <w:jc w:val="center"/>
            </w:pPr>
          </w:p>
        </w:tc>
      </w:tr>
      <w:tr w:rsidR="0044068C" w:rsidTr="0044068C">
        <w:trPr>
          <w:cantSplit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bookmarkStart w:id="14" w:name="sub_2122"/>
            <w:r>
              <w:t>12.2</w:t>
            </w:r>
            <w:bookmarkEnd w:id="14"/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докторские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r>
              <w:t>ед.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8C" w:rsidRDefault="0044068C" w:rsidP="00800EAF">
            <w:pPr>
              <w:pStyle w:val="a4"/>
              <w:jc w:val="center"/>
            </w:pPr>
          </w:p>
        </w:tc>
      </w:tr>
      <w:tr w:rsidR="0044068C" w:rsidTr="0044068C">
        <w:trPr>
          <w:cantSplit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bookmarkStart w:id="15" w:name="sub_2013"/>
            <w:r>
              <w:t>13</w:t>
            </w:r>
            <w:bookmarkEnd w:id="15"/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Pr="00800EAF" w:rsidRDefault="0044068C" w:rsidP="00336DCD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Количество планируемых к разработке медицинских технологий в рамках научной темы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8C" w:rsidRDefault="0044068C" w:rsidP="00336DCD">
            <w:pPr>
              <w:pStyle w:val="a6"/>
            </w:pPr>
            <w:r>
              <w:t>ед.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8C" w:rsidRDefault="0044068C" w:rsidP="00800EAF">
            <w:pPr>
              <w:pStyle w:val="a4"/>
              <w:jc w:val="center"/>
            </w:pPr>
          </w:p>
        </w:tc>
      </w:tr>
    </w:tbl>
    <w:p w:rsidR="00E7135F" w:rsidRDefault="00E7135F" w:rsidP="00E7135F"/>
    <w:p w:rsidR="00E7135F" w:rsidRDefault="00E7135F" w:rsidP="00E7135F"/>
    <w:p w:rsidR="00E7135F" w:rsidRDefault="00E7135F" w:rsidP="00E7135F">
      <w:pPr>
        <w:sectPr w:rsidR="00E7135F" w:rsidSect="003C27CB">
          <w:pgSz w:w="11900" w:h="16800"/>
          <w:pgMar w:top="964" w:right="799" w:bottom="1440" w:left="799" w:header="720" w:footer="720" w:gutter="0"/>
          <w:cols w:space="720"/>
          <w:noEndnote/>
        </w:sectPr>
      </w:pPr>
    </w:p>
    <w:p w:rsidR="009323BB" w:rsidRPr="003C27CB" w:rsidRDefault="009323BB" w:rsidP="009323BB">
      <w:pPr>
        <w:pStyle w:val="a6"/>
        <w:rPr>
          <w:b/>
        </w:rPr>
      </w:pPr>
      <w:r w:rsidRPr="003C27CB">
        <w:rPr>
          <w:b/>
        </w:rPr>
        <w:t>Сведения о руководителе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1616"/>
        <w:gridCol w:w="896"/>
        <w:gridCol w:w="1348"/>
        <w:gridCol w:w="1585"/>
        <w:gridCol w:w="1292"/>
        <w:gridCol w:w="1246"/>
        <w:gridCol w:w="1576"/>
        <w:gridCol w:w="1369"/>
        <w:gridCol w:w="1178"/>
        <w:gridCol w:w="1171"/>
        <w:gridCol w:w="1521"/>
      </w:tblGrid>
      <w:tr w:rsidR="009323BB" w:rsidRPr="009323BB" w:rsidTr="009323BB">
        <w:trPr>
          <w:tblHeader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9323BB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N</w:t>
            </w:r>
            <w:r w:rsidRPr="009323BB">
              <w:rPr>
                <w:sz w:val="20"/>
                <w:szCs w:val="20"/>
              </w:rPr>
              <w:br/>
            </w:r>
            <w:r w:rsidR="00E7135F" w:rsidRPr="009323BB">
              <w:rPr>
                <w:sz w:val="20"/>
                <w:szCs w:val="20"/>
              </w:rPr>
              <w:t>п/п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Фамилия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Имя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Отчество</w:t>
            </w:r>
          </w:p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(при наличии)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Год рождения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Ученая степень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Ученое звание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Должность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WOS</w:t>
            </w:r>
          </w:p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9323BB">
              <w:rPr>
                <w:sz w:val="20"/>
                <w:szCs w:val="20"/>
              </w:rPr>
              <w:t>Research</w:t>
            </w:r>
            <w:proofErr w:type="spellEnd"/>
          </w:p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ID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9323BB">
              <w:rPr>
                <w:sz w:val="20"/>
                <w:szCs w:val="20"/>
              </w:rPr>
              <w:t>Scopus</w:t>
            </w:r>
            <w:proofErr w:type="spellEnd"/>
          </w:p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9323BB">
              <w:rPr>
                <w:sz w:val="20"/>
                <w:szCs w:val="20"/>
              </w:rPr>
              <w:t>Author</w:t>
            </w:r>
            <w:proofErr w:type="spellEnd"/>
          </w:p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ID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ID</w:t>
            </w:r>
          </w:p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РИНЦ (при наличии)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 xml:space="preserve">Ссылка на </w:t>
            </w:r>
            <w:proofErr w:type="spellStart"/>
            <w:r w:rsidRPr="009323BB">
              <w:rPr>
                <w:sz w:val="20"/>
                <w:szCs w:val="20"/>
              </w:rPr>
              <w:t>web</w:t>
            </w:r>
            <w:proofErr w:type="spellEnd"/>
            <w:r w:rsidRPr="009323BB">
              <w:rPr>
                <w:sz w:val="20"/>
                <w:szCs w:val="20"/>
              </w:rPr>
              <w:t>-страницу (при наличии)</w:t>
            </w:r>
          </w:p>
        </w:tc>
      </w:tr>
      <w:tr w:rsidR="009323BB" w:rsidTr="009323BB"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</w:tbl>
    <w:p w:rsidR="00E7135F" w:rsidRDefault="00E7135F" w:rsidP="00E7135F"/>
    <w:p w:rsidR="00E7135F" w:rsidRPr="003C27CB" w:rsidRDefault="00E7135F" w:rsidP="00E7135F">
      <w:pPr>
        <w:pStyle w:val="a6"/>
        <w:rPr>
          <w:b/>
        </w:rPr>
      </w:pPr>
      <w:r w:rsidRPr="003C27CB">
        <w:rPr>
          <w:b/>
        </w:rPr>
        <w:t>Сведения об исполнителях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1616"/>
        <w:gridCol w:w="896"/>
        <w:gridCol w:w="1348"/>
        <w:gridCol w:w="1585"/>
        <w:gridCol w:w="1292"/>
        <w:gridCol w:w="1246"/>
        <w:gridCol w:w="1576"/>
        <w:gridCol w:w="1369"/>
        <w:gridCol w:w="1178"/>
        <w:gridCol w:w="1174"/>
        <w:gridCol w:w="1517"/>
      </w:tblGrid>
      <w:tr w:rsidR="009323BB" w:rsidRPr="009323BB" w:rsidTr="009323BB">
        <w:trPr>
          <w:tblHeader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B" w:rsidRPr="009323BB" w:rsidRDefault="009323BB" w:rsidP="009323BB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N</w:t>
            </w:r>
            <w:r w:rsidRPr="009323BB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B" w:rsidRPr="009323BB" w:rsidRDefault="009323BB" w:rsidP="009323BB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Фамилия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B" w:rsidRPr="009323BB" w:rsidRDefault="009323BB" w:rsidP="009323BB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Имя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B" w:rsidRPr="009323BB" w:rsidRDefault="009323BB" w:rsidP="009323BB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Отчество</w:t>
            </w:r>
          </w:p>
          <w:p w:rsidR="009323BB" w:rsidRPr="009323BB" w:rsidRDefault="009323BB" w:rsidP="009323BB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(при наличии)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B" w:rsidRPr="009323BB" w:rsidRDefault="009323BB" w:rsidP="009323BB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Год рождения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B" w:rsidRPr="009323BB" w:rsidRDefault="009323BB" w:rsidP="009323BB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Ученая степень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B" w:rsidRPr="009323BB" w:rsidRDefault="009323BB" w:rsidP="009323BB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Ученое звание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B" w:rsidRPr="009323BB" w:rsidRDefault="009323BB" w:rsidP="009323BB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Должность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B" w:rsidRPr="009323BB" w:rsidRDefault="009323BB" w:rsidP="009323BB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WOS</w:t>
            </w:r>
          </w:p>
          <w:p w:rsidR="009323BB" w:rsidRPr="009323BB" w:rsidRDefault="009323BB" w:rsidP="009323BB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9323BB">
              <w:rPr>
                <w:sz w:val="20"/>
                <w:szCs w:val="20"/>
              </w:rPr>
              <w:t>Research</w:t>
            </w:r>
            <w:proofErr w:type="spellEnd"/>
          </w:p>
          <w:p w:rsidR="009323BB" w:rsidRPr="009323BB" w:rsidRDefault="009323BB" w:rsidP="009323BB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ID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B" w:rsidRPr="009323BB" w:rsidRDefault="009323BB" w:rsidP="009323BB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9323BB">
              <w:rPr>
                <w:sz w:val="20"/>
                <w:szCs w:val="20"/>
              </w:rPr>
              <w:t>Scopus</w:t>
            </w:r>
            <w:proofErr w:type="spellEnd"/>
            <w:r w:rsidRPr="009323BB">
              <w:rPr>
                <w:sz w:val="20"/>
                <w:szCs w:val="20"/>
              </w:rPr>
              <w:t xml:space="preserve"> </w:t>
            </w:r>
            <w:proofErr w:type="spellStart"/>
            <w:r w:rsidRPr="009323BB">
              <w:rPr>
                <w:sz w:val="20"/>
                <w:szCs w:val="20"/>
              </w:rPr>
              <w:t>Author</w:t>
            </w:r>
            <w:proofErr w:type="spellEnd"/>
            <w:r w:rsidRPr="009323BB">
              <w:rPr>
                <w:sz w:val="20"/>
                <w:szCs w:val="20"/>
              </w:rPr>
              <w:t xml:space="preserve"> ID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B" w:rsidRPr="009323BB" w:rsidRDefault="009323BB" w:rsidP="009323BB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ID</w:t>
            </w:r>
          </w:p>
          <w:p w:rsidR="009323BB" w:rsidRPr="009323BB" w:rsidRDefault="009323BB" w:rsidP="009323BB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РИНЦ (при наличии)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3BB" w:rsidRPr="009323BB" w:rsidRDefault="009323BB" w:rsidP="009323BB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 xml:space="preserve">Ссылка на </w:t>
            </w:r>
            <w:proofErr w:type="spellStart"/>
            <w:r w:rsidRPr="009323BB">
              <w:rPr>
                <w:sz w:val="20"/>
                <w:szCs w:val="20"/>
              </w:rPr>
              <w:t>web</w:t>
            </w:r>
            <w:proofErr w:type="spellEnd"/>
            <w:r w:rsidRPr="009323BB">
              <w:rPr>
                <w:sz w:val="20"/>
                <w:szCs w:val="20"/>
              </w:rPr>
              <w:t>-страницу (при наличии)</w:t>
            </w:r>
          </w:p>
        </w:tc>
      </w:tr>
      <w:tr w:rsidR="009323BB" w:rsidTr="009323BB"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</w:tbl>
    <w:p w:rsidR="00E7135F" w:rsidRPr="00473E9A" w:rsidRDefault="00473E9A" w:rsidP="00473E9A">
      <w:pPr>
        <w:jc w:val="center"/>
        <w:rPr>
          <w:sz w:val="20"/>
          <w:szCs w:val="20"/>
        </w:rPr>
      </w:pPr>
      <w:r w:rsidRPr="00473E9A">
        <w:rPr>
          <w:sz w:val="20"/>
          <w:szCs w:val="20"/>
        </w:rPr>
        <w:t xml:space="preserve">(для аспирантов в графе </w:t>
      </w:r>
      <w:r>
        <w:rPr>
          <w:sz w:val="20"/>
          <w:szCs w:val="20"/>
        </w:rPr>
        <w:t>«</w:t>
      </w:r>
      <w:r w:rsidRPr="009323BB">
        <w:rPr>
          <w:sz w:val="20"/>
          <w:szCs w:val="20"/>
        </w:rPr>
        <w:t>Должность</w:t>
      </w:r>
      <w:r>
        <w:rPr>
          <w:sz w:val="20"/>
          <w:szCs w:val="20"/>
        </w:rPr>
        <w:t xml:space="preserve">» </w:t>
      </w:r>
      <w:r w:rsidRPr="00473E9A">
        <w:rPr>
          <w:sz w:val="20"/>
          <w:szCs w:val="20"/>
        </w:rPr>
        <w:t xml:space="preserve"> указать – </w:t>
      </w:r>
      <w:r w:rsidRPr="00473E9A">
        <w:rPr>
          <w:b/>
          <w:sz w:val="20"/>
          <w:szCs w:val="20"/>
        </w:rPr>
        <w:t>аспирант</w:t>
      </w:r>
      <w:r>
        <w:rPr>
          <w:b/>
          <w:sz w:val="20"/>
          <w:szCs w:val="20"/>
        </w:rPr>
        <w:t xml:space="preserve">, </w:t>
      </w:r>
      <w:r w:rsidRPr="00473E9A">
        <w:rPr>
          <w:sz w:val="20"/>
          <w:szCs w:val="20"/>
        </w:rPr>
        <w:t>и при наличии должность)</w:t>
      </w:r>
    </w:p>
    <w:p w:rsidR="00800EAF" w:rsidRPr="00473E9A" w:rsidRDefault="00800EAF" w:rsidP="00E7135F"/>
    <w:p w:rsidR="00E7135F" w:rsidRDefault="00E7135F" w:rsidP="00E7135F">
      <w:pPr>
        <w:sectPr w:rsidR="00E7135F">
          <w:headerReference w:type="default" r:id="rId8"/>
          <w:footerReference w:type="default" r:id="rId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9323BB" w:rsidRDefault="009323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6"/>
        <w:gridCol w:w="1099"/>
      </w:tblGrid>
      <w:tr w:rsidR="00E7135F" w:rsidTr="00336DCD">
        <w:tc>
          <w:tcPr>
            <w:tcW w:w="8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6"/>
            </w:pPr>
            <w:r>
              <w:t>Планируемая численность персонала, выполняющего исследования и разработки, всего в том числе: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  <w:tr w:rsidR="00E7135F" w:rsidTr="00336DCD">
        <w:tc>
          <w:tcPr>
            <w:tcW w:w="8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C555E6">
            <w:pPr>
              <w:pStyle w:val="a6"/>
            </w:pPr>
            <w:r>
              <w:t xml:space="preserve">исследователи (научные </w:t>
            </w:r>
            <w:r w:rsidR="00C555E6">
              <w:t>работники</w:t>
            </w:r>
            <w: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  <w:tr w:rsidR="00E7135F" w:rsidTr="00336DCD">
        <w:tc>
          <w:tcPr>
            <w:tcW w:w="8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6"/>
            </w:pPr>
            <w:r>
              <w:t>педагогические работники, относящиеся к профессорско-преподавательскому составу, выполняющие исследования и разработки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  <w:tr w:rsidR="00E7135F" w:rsidTr="00336DCD">
        <w:tc>
          <w:tcPr>
            <w:tcW w:w="8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6"/>
            </w:pPr>
            <w:r>
              <w:t xml:space="preserve">другие работники с высшим образованием, выполняющие исследования и разработки (в том числе эксперты, аналитики, инженеры, конструкторы, </w:t>
            </w:r>
            <w:r w:rsidR="00473E9A">
              <w:t xml:space="preserve">аспиранты, </w:t>
            </w:r>
            <w:r>
              <w:t>технологи, врачи)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  <w:tr w:rsidR="00E7135F" w:rsidTr="00336DCD">
        <w:tc>
          <w:tcPr>
            <w:tcW w:w="8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6"/>
            </w:pPr>
            <w:r>
              <w:t>техники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  <w:tr w:rsidR="00E7135F" w:rsidTr="00336DCD">
        <w:tc>
          <w:tcPr>
            <w:tcW w:w="8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6"/>
            </w:pPr>
            <w:r>
              <w:t>вспомогательный персонал (в том числе ассистенты, стажеры)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</w:tbl>
    <w:p w:rsidR="00E7135F" w:rsidRDefault="00E7135F" w:rsidP="00E7135F"/>
    <w:p w:rsidR="00E7135F" w:rsidRPr="003C27CB" w:rsidRDefault="00E7135F" w:rsidP="00E7135F">
      <w:pPr>
        <w:rPr>
          <w:b/>
        </w:rPr>
      </w:pPr>
      <w:r w:rsidRPr="003C27CB">
        <w:rPr>
          <w:b/>
        </w:rPr>
        <w:t>Научный задел, имеющийся у коллектива, который может быть использован для достижения целей, предлагаемых к разработке научных тем или результаты предыдущего этапа</w:t>
      </w:r>
    </w:p>
    <w:p w:rsidR="009323BB" w:rsidRPr="00800EAF" w:rsidRDefault="009323BB" w:rsidP="009323B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800EAF">
        <w:rPr>
          <w:i/>
          <w:sz w:val="20"/>
          <w:szCs w:val="20"/>
        </w:rPr>
        <w:t>в случае новой темы кратко излагаются основные ранее полученные результаты коллектива, в случае продолжающейся темы кратко излагаются основные полученные результаты за предыдущие года (этапы)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E7135F" w:rsidRPr="00800EAF" w:rsidTr="009323BB"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E7135F" w:rsidRPr="00800EAF" w:rsidRDefault="009323BB" w:rsidP="003C27CB">
            <w:pPr>
              <w:pStyle w:val="a4"/>
              <w:jc w:val="center"/>
            </w:pPr>
            <w:r w:rsidRPr="003C27CB">
              <w:rPr>
                <w:color w:val="7030A0"/>
              </w:rPr>
              <w:t>Описание и комментарии от 1000 до 3000 знаков.</w:t>
            </w:r>
          </w:p>
        </w:tc>
      </w:tr>
    </w:tbl>
    <w:p w:rsidR="00E7135F" w:rsidRDefault="00E7135F" w:rsidP="00E7135F"/>
    <w:p w:rsidR="00E7135F" w:rsidRPr="003C27CB" w:rsidRDefault="00E7135F" w:rsidP="00E7135F">
      <w:pPr>
        <w:pStyle w:val="a6"/>
        <w:rPr>
          <w:b/>
        </w:rPr>
      </w:pPr>
      <w:r w:rsidRPr="003C27CB">
        <w:rPr>
          <w:b/>
        </w:rPr>
        <w:t>Фундаментальные исследования, поисковые исследования, прикладные исследования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2"/>
        <w:gridCol w:w="1844"/>
        <w:gridCol w:w="4356"/>
        <w:gridCol w:w="2423"/>
      </w:tblGrid>
      <w:tr w:rsidR="00E7135F" w:rsidRPr="00800A86" w:rsidTr="009323BB">
        <w:tc>
          <w:tcPr>
            <w:tcW w:w="1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Вид публикации (статья, глава в монографии, монография и другие)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Дата публикации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Библиографическая ссылка (</w:t>
            </w:r>
            <w:hyperlink r:id="rId10" w:history="1">
              <w:r w:rsidRPr="009323BB">
                <w:rPr>
                  <w:rStyle w:val="a3"/>
                  <w:sz w:val="20"/>
                  <w:szCs w:val="20"/>
                </w:rPr>
                <w:t>ГОСТ Р 7.0.5-2008</w:t>
              </w:r>
            </w:hyperlink>
            <w:hyperlink w:anchor="sub_2555" w:history="1">
              <w:r w:rsidRPr="009323BB">
                <w:rPr>
                  <w:rStyle w:val="a3"/>
                  <w:sz w:val="20"/>
                  <w:szCs w:val="20"/>
                  <w:vertAlign w:val="superscript"/>
                </w:rPr>
                <w:t>5</w:t>
              </w:r>
            </w:hyperlink>
            <w:r w:rsidRPr="009323BB">
              <w:rPr>
                <w:sz w:val="20"/>
                <w:szCs w:val="20"/>
              </w:rPr>
              <w:t>)</w:t>
            </w:r>
          </w:p>
          <w:p w:rsidR="00E7135F" w:rsidRPr="009323BB" w:rsidRDefault="00E7135F" w:rsidP="00336DC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9323BB">
              <w:rPr>
                <w:sz w:val="20"/>
                <w:szCs w:val="20"/>
              </w:rPr>
              <w:t>Идентификатор</w:t>
            </w:r>
            <w:r w:rsidRPr="009323BB">
              <w:rPr>
                <w:sz w:val="20"/>
                <w:szCs w:val="20"/>
                <w:lang w:val="en-US"/>
              </w:rPr>
              <w:t xml:space="preserve"> (DOI; ISSN; ISBN; Scopus EID </w:t>
            </w:r>
            <w:r w:rsidRPr="009323BB">
              <w:rPr>
                <w:sz w:val="20"/>
                <w:szCs w:val="20"/>
              </w:rPr>
              <w:t>и</w:t>
            </w:r>
            <w:r w:rsidRPr="009323B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23BB">
              <w:rPr>
                <w:sz w:val="20"/>
                <w:szCs w:val="20"/>
                <w:lang w:val="en-US"/>
              </w:rPr>
              <w:t>WoS</w:t>
            </w:r>
            <w:proofErr w:type="spellEnd"/>
            <w:r w:rsidRPr="009323BB">
              <w:rPr>
                <w:sz w:val="20"/>
                <w:szCs w:val="20"/>
                <w:lang w:val="en-US"/>
              </w:rPr>
              <w:t xml:space="preserve"> Accession Number)</w:t>
            </w:r>
          </w:p>
        </w:tc>
      </w:tr>
      <w:tr w:rsidR="00E7135F" w:rsidRPr="00800A86" w:rsidTr="009323BB">
        <w:tc>
          <w:tcPr>
            <w:tcW w:w="1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E7135F" w:rsidRDefault="00E7135F" w:rsidP="00336DCD">
            <w:pPr>
              <w:pStyle w:val="a4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E7135F" w:rsidRDefault="00E7135F" w:rsidP="00336DCD">
            <w:pPr>
              <w:pStyle w:val="a4"/>
              <w:rPr>
                <w:lang w:val="en-US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E7135F" w:rsidRDefault="00E7135F" w:rsidP="00336DCD">
            <w:pPr>
              <w:pStyle w:val="a4"/>
              <w:rPr>
                <w:lang w:val="en-US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Pr="00E7135F" w:rsidRDefault="00E7135F" w:rsidP="00336DCD">
            <w:pPr>
              <w:pStyle w:val="a4"/>
              <w:rPr>
                <w:lang w:val="en-US"/>
              </w:rPr>
            </w:pPr>
          </w:p>
        </w:tc>
      </w:tr>
    </w:tbl>
    <w:p w:rsidR="001550D2" w:rsidRPr="001550D2" w:rsidRDefault="001550D2" w:rsidP="001550D2">
      <w:pPr>
        <w:rPr>
          <w:rFonts w:ascii="Cambria" w:eastAsia="Times New Roman" w:hAnsi="Cambria" w:cs="Cambria"/>
          <w:szCs w:val="20"/>
          <w:lang w:eastAsia="zh-CN"/>
        </w:rPr>
      </w:pPr>
      <w:r w:rsidRPr="001550D2">
        <w:rPr>
          <w:rFonts w:ascii="Times New Roman" w:eastAsia="Times New Roman" w:hAnsi="Times New Roman" w:cs="Times New Roman"/>
          <w:i/>
          <w:sz w:val="18"/>
          <w:szCs w:val="20"/>
        </w:rPr>
        <w:t>(</w:t>
      </w:r>
      <w:r w:rsidRPr="001217D9">
        <w:rPr>
          <w:rFonts w:ascii="Times New Roman" w:eastAsia="Times New Roman" w:hAnsi="Times New Roman" w:cs="Times New Roman"/>
          <w:i/>
          <w:color w:val="7030A0"/>
          <w:sz w:val="18"/>
          <w:szCs w:val="20"/>
        </w:rPr>
        <w:t>не более 10 публикаций</w:t>
      </w:r>
      <w:r w:rsidRPr="001550D2">
        <w:rPr>
          <w:rFonts w:ascii="Times New Roman" w:eastAsia="Times New Roman" w:hAnsi="Times New Roman" w:cs="Times New Roman"/>
          <w:i/>
          <w:sz w:val="18"/>
          <w:szCs w:val="20"/>
        </w:rPr>
        <w:t>)</w:t>
      </w:r>
    </w:p>
    <w:p w:rsidR="001550D2" w:rsidRPr="001550D2" w:rsidRDefault="001550D2" w:rsidP="001550D2">
      <w:pPr>
        <w:rPr>
          <w:rFonts w:ascii="Times New Roman" w:eastAsia="Times New Roman" w:hAnsi="Times New Roman" w:cs="Times New Roman"/>
          <w:i/>
          <w:sz w:val="18"/>
          <w:szCs w:val="20"/>
        </w:rPr>
      </w:pPr>
    </w:p>
    <w:tbl>
      <w:tblPr>
        <w:tblW w:w="10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9"/>
        <w:gridCol w:w="2485"/>
        <w:gridCol w:w="2493"/>
        <w:gridCol w:w="2737"/>
      </w:tblGrid>
      <w:tr w:rsidR="00E7135F" w:rsidRPr="009323BB" w:rsidTr="009323BB">
        <w:trPr>
          <w:tblHeader/>
        </w:trPr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Реализованные научно-исследовательские работы по тематике исследования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Год реализации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Номер государственного</w:t>
            </w:r>
          </w:p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учета РИД в ЕГИСУ</w:t>
            </w:r>
          </w:p>
          <w:p w:rsidR="00E7135F" w:rsidRPr="009323BB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9323BB">
              <w:rPr>
                <w:sz w:val="20"/>
                <w:szCs w:val="20"/>
              </w:rPr>
              <w:t>НИОКТР</w:t>
            </w:r>
          </w:p>
        </w:tc>
      </w:tr>
      <w:tr w:rsidR="00E7135F" w:rsidTr="009323BB"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</w:tbl>
    <w:p w:rsidR="00E7135F" w:rsidRPr="001217D9" w:rsidRDefault="00E7135F" w:rsidP="001550D2">
      <w:pPr>
        <w:rPr>
          <w:rFonts w:ascii="Times New Roman" w:eastAsia="Times New Roman" w:hAnsi="Times New Roman" w:cs="Times New Roman"/>
          <w:i/>
          <w:color w:val="7030A0"/>
          <w:sz w:val="18"/>
          <w:szCs w:val="20"/>
        </w:rPr>
      </w:pPr>
      <w:r w:rsidRPr="001217D9">
        <w:rPr>
          <w:rFonts w:ascii="Times New Roman" w:eastAsia="Times New Roman" w:hAnsi="Times New Roman" w:cs="Times New Roman"/>
          <w:i/>
          <w:color w:val="7030A0"/>
          <w:sz w:val="18"/>
          <w:szCs w:val="20"/>
        </w:rPr>
        <w:t>(не более 5 научно-исследовательских работ)</w:t>
      </w:r>
    </w:p>
    <w:p w:rsidR="00E7135F" w:rsidRDefault="00E7135F" w:rsidP="00E713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9"/>
        <w:gridCol w:w="2485"/>
        <w:gridCol w:w="2493"/>
        <w:gridCol w:w="2737"/>
      </w:tblGrid>
      <w:tr w:rsidR="00E7135F" w:rsidRPr="001550D2" w:rsidTr="001550D2">
        <w:trPr>
          <w:tblHeader/>
        </w:trPr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1550D2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1550D2">
              <w:rPr>
                <w:sz w:val="20"/>
                <w:szCs w:val="20"/>
              </w:rPr>
              <w:t>Подготовленные аналитические материалы в интересах и по заказам органов государственной власти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1550D2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1550D2">
              <w:rPr>
                <w:sz w:val="20"/>
                <w:szCs w:val="20"/>
              </w:rPr>
              <w:t>Год подготовки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1550D2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1550D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Pr="001550D2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1550D2">
              <w:rPr>
                <w:sz w:val="20"/>
                <w:szCs w:val="20"/>
              </w:rPr>
              <w:t>Заказчик</w:t>
            </w:r>
          </w:p>
        </w:tc>
      </w:tr>
      <w:tr w:rsidR="00E7135F" w:rsidTr="00336DCD"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</w:tbl>
    <w:p w:rsidR="00E7135F" w:rsidRPr="001217D9" w:rsidRDefault="001550D2" w:rsidP="001550D2">
      <w:pPr>
        <w:rPr>
          <w:rFonts w:ascii="Times New Roman" w:eastAsia="Times New Roman" w:hAnsi="Times New Roman" w:cs="Times New Roman"/>
          <w:i/>
          <w:color w:val="7030A0"/>
          <w:sz w:val="18"/>
          <w:szCs w:val="20"/>
        </w:rPr>
      </w:pPr>
      <w:r w:rsidRPr="001217D9">
        <w:rPr>
          <w:rFonts w:ascii="Times New Roman" w:eastAsia="Times New Roman" w:hAnsi="Times New Roman" w:cs="Times New Roman"/>
          <w:i/>
          <w:color w:val="7030A0"/>
          <w:sz w:val="18"/>
          <w:szCs w:val="20"/>
        </w:rPr>
        <w:t xml:space="preserve"> </w:t>
      </w:r>
      <w:r w:rsidR="00E7135F" w:rsidRPr="001217D9">
        <w:rPr>
          <w:rFonts w:ascii="Times New Roman" w:eastAsia="Times New Roman" w:hAnsi="Times New Roman" w:cs="Times New Roman"/>
          <w:i/>
          <w:color w:val="7030A0"/>
          <w:sz w:val="18"/>
          <w:szCs w:val="20"/>
        </w:rPr>
        <w:t>(не более 10 материалов)</w:t>
      </w:r>
    </w:p>
    <w:p w:rsidR="00E7135F" w:rsidRDefault="00E7135F" w:rsidP="00E713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9"/>
        <w:gridCol w:w="2485"/>
        <w:gridCol w:w="2493"/>
        <w:gridCol w:w="2737"/>
      </w:tblGrid>
      <w:tr w:rsidR="00E7135F" w:rsidRPr="001550D2" w:rsidTr="001550D2">
        <w:trPr>
          <w:tblHeader/>
        </w:trPr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1550D2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1550D2">
              <w:rPr>
                <w:sz w:val="20"/>
                <w:szCs w:val="20"/>
              </w:rPr>
              <w:t>Доклады по тематике исследования на российских и международных научных (научно-практических) семинарах и конференциях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1550D2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1550D2">
              <w:rPr>
                <w:sz w:val="20"/>
                <w:szCs w:val="20"/>
              </w:rPr>
              <w:t>Дата, место проведения и название конференции (семинара)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1550D2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1550D2">
              <w:rPr>
                <w:sz w:val="20"/>
                <w:szCs w:val="20"/>
              </w:rPr>
              <w:t>Наименование и статус (пленарный, секционный) доклада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Pr="001550D2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1550D2">
              <w:rPr>
                <w:sz w:val="20"/>
                <w:szCs w:val="20"/>
              </w:rPr>
              <w:t>Докладчик</w:t>
            </w:r>
          </w:p>
        </w:tc>
      </w:tr>
      <w:tr w:rsidR="00E7135F" w:rsidTr="00336DCD"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</w:tbl>
    <w:p w:rsidR="00E7135F" w:rsidRPr="001217D9" w:rsidRDefault="00E7135F" w:rsidP="001550D2">
      <w:pPr>
        <w:rPr>
          <w:rFonts w:ascii="Times New Roman" w:eastAsia="Times New Roman" w:hAnsi="Times New Roman" w:cs="Times New Roman"/>
          <w:i/>
          <w:color w:val="7030A0"/>
          <w:sz w:val="18"/>
          <w:szCs w:val="20"/>
        </w:rPr>
      </w:pPr>
      <w:r w:rsidRPr="001217D9">
        <w:rPr>
          <w:rFonts w:ascii="Times New Roman" w:eastAsia="Times New Roman" w:hAnsi="Times New Roman" w:cs="Times New Roman"/>
          <w:i/>
          <w:color w:val="7030A0"/>
          <w:sz w:val="18"/>
          <w:szCs w:val="20"/>
        </w:rPr>
        <w:t>(не более 5 докладов)</w:t>
      </w:r>
    </w:p>
    <w:p w:rsidR="00E7135F" w:rsidRPr="00800A86" w:rsidRDefault="00E7135F" w:rsidP="00E7135F">
      <w:pPr>
        <w:rPr>
          <w:sz w:val="18"/>
          <w:szCs w:val="18"/>
        </w:rPr>
      </w:pPr>
    </w:p>
    <w:tbl>
      <w:tblPr>
        <w:tblW w:w="10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9"/>
        <w:gridCol w:w="2485"/>
        <w:gridCol w:w="2493"/>
        <w:gridCol w:w="2737"/>
      </w:tblGrid>
      <w:tr w:rsidR="00E7135F" w:rsidRPr="001550D2" w:rsidTr="00800EAF">
        <w:trPr>
          <w:tblHeader/>
        </w:trPr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1550D2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1550D2">
              <w:rPr>
                <w:sz w:val="20"/>
                <w:szCs w:val="20"/>
              </w:rPr>
              <w:t>Виды РИД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1550D2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1550D2">
              <w:rPr>
                <w:sz w:val="20"/>
                <w:szCs w:val="20"/>
              </w:rPr>
              <w:t>Дата подачи заявки или выдачи патента, свидетельства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1550D2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1550D2">
              <w:rPr>
                <w:sz w:val="20"/>
                <w:szCs w:val="20"/>
              </w:rPr>
              <w:t>Наименование РИД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Pr="001550D2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1550D2">
              <w:rPr>
                <w:sz w:val="20"/>
                <w:szCs w:val="20"/>
              </w:rPr>
              <w:t>Номер государственной регистрации РИД</w:t>
            </w:r>
          </w:p>
        </w:tc>
      </w:tr>
      <w:tr w:rsidR="00E7135F" w:rsidTr="00800EAF"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</w:tbl>
    <w:p w:rsidR="00E7135F" w:rsidRPr="001217D9" w:rsidRDefault="00E7135F" w:rsidP="001550D2">
      <w:pPr>
        <w:rPr>
          <w:rFonts w:ascii="Times New Roman" w:eastAsia="Times New Roman" w:hAnsi="Times New Roman" w:cs="Times New Roman"/>
          <w:i/>
          <w:color w:val="7030A0"/>
          <w:sz w:val="18"/>
          <w:szCs w:val="20"/>
        </w:rPr>
      </w:pPr>
      <w:r w:rsidRPr="001217D9">
        <w:rPr>
          <w:rFonts w:ascii="Times New Roman" w:eastAsia="Times New Roman" w:hAnsi="Times New Roman" w:cs="Times New Roman"/>
          <w:i/>
          <w:color w:val="7030A0"/>
          <w:sz w:val="18"/>
          <w:szCs w:val="20"/>
        </w:rPr>
        <w:t>(не более 10 РИД)</w:t>
      </w:r>
      <w:bookmarkStart w:id="16" w:name="_GoBack"/>
      <w:bookmarkEnd w:id="16"/>
    </w:p>
    <w:p w:rsidR="00E7135F" w:rsidRDefault="00E7135F" w:rsidP="00E713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9"/>
        <w:gridCol w:w="2485"/>
        <w:gridCol w:w="2493"/>
        <w:gridCol w:w="2737"/>
      </w:tblGrid>
      <w:tr w:rsidR="00E7135F" w:rsidRPr="001550D2" w:rsidTr="00336DCD"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1550D2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1550D2">
              <w:rPr>
                <w:sz w:val="20"/>
                <w:szCs w:val="20"/>
              </w:rPr>
              <w:t>Защищенные диссертации (кандидатские, докторские)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1550D2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1550D2">
              <w:rPr>
                <w:sz w:val="20"/>
                <w:szCs w:val="20"/>
              </w:rPr>
              <w:t>Дата защиты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Pr="001550D2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1550D2">
              <w:rPr>
                <w:sz w:val="20"/>
                <w:szCs w:val="20"/>
              </w:rPr>
              <w:t>Наименование диссертации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Pr="001550D2" w:rsidRDefault="00E7135F" w:rsidP="00336DCD">
            <w:pPr>
              <w:pStyle w:val="a4"/>
              <w:jc w:val="center"/>
              <w:rPr>
                <w:sz w:val="20"/>
                <w:szCs w:val="20"/>
              </w:rPr>
            </w:pPr>
            <w:r w:rsidRPr="001550D2">
              <w:rPr>
                <w:sz w:val="20"/>
                <w:szCs w:val="20"/>
              </w:rPr>
              <w:t>Номер государственного учета реферативно-библиографических сведений о защищенной диссертации на соискание ученой степени в ЕГИСУ НИОКТР</w:t>
            </w:r>
          </w:p>
        </w:tc>
      </w:tr>
      <w:tr w:rsidR="00E7135F" w:rsidTr="00336DCD">
        <w:tc>
          <w:tcPr>
            <w:tcW w:w="2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5F" w:rsidRDefault="00E7135F" w:rsidP="00336DCD">
            <w:pPr>
              <w:pStyle w:val="a4"/>
            </w:pPr>
          </w:p>
        </w:tc>
      </w:tr>
    </w:tbl>
    <w:p w:rsidR="00E7135F" w:rsidRDefault="00E7135F" w:rsidP="00E7135F"/>
    <w:p w:rsidR="00E7135F" w:rsidRPr="001217D9" w:rsidRDefault="00E7135F" w:rsidP="00E7135F">
      <w:pPr>
        <w:rPr>
          <w:b/>
        </w:rPr>
      </w:pPr>
      <w:r w:rsidRPr="001217D9">
        <w:rPr>
          <w:b/>
        </w:rPr>
        <w:t xml:space="preserve">Планируемое финансирование научной темы </w:t>
      </w:r>
    </w:p>
    <w:p w:rsidR="00E7135F" w:rsidRPr="00800EAF" w:rsidRDefault="00800EAF" w:rsidP="00E7135F">
      <w:pPr>
        <w:pStyle w:val="a6"/>
        <w:rPr>
          <w:i/>
        </w:rPr>
      </w:pPr>
      <w:r>
        <w:rPr>
          <w:i/>
        </w:rPr>
        <w:t>(с</w:t>
      </w:r>
      <w:r w:rsidR="00E7135F" w:rsidRPr="00800EAF">
        <w:rPr>
          <w:i/>
        </w:rPr>
        <w:t>ведения носят информационный характер</w:t>
      </w:r>
      <w:r>
        <w:rPr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1985"/>
        <w:gridCol w:w="2127"/>
        <w:gridCol w:w="2269"/>
      </w:tblGrid>
      <w:tr w:rsidR="001217D9" w:rsidTr="001217D9"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Pr="00800EAF" w:rsidRDefault="001217D9" w:rsidP="00800EAF">
            <w:pPr>
              <w:ind w:right="282"/>
              <w:rPr>
                <w:sz w:val="20"/>
                <w:szCs w:val="20"/>
              </w:rPr>
            </w:pPr>
            <w:r w:rsidRPr="00800EAF">
              <w:rPr>
                <w:i/>
                <w:sz w:val="20"/>
                <w:szCs w:val="20"/>
              </w:rPr>
              <w:t>Основное финансирование 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Финансовый год</w:t>
            </w:r>
          </w:p>
          <w:p w:rsidR="001217D9" w:rsidRPr="00800EAF" w:rsidRDefault="001217D9" w:rsidP="001217D9">
            <w:pPr>
              <w:jc w:val="center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(202</w:t>
            </w:r>
            <w:r>
              <w:rPr>
                <w:sz w:val="20"/>
                <w:szCs w:val="20"/>
              </w:rPr>
              <w:t>4</w:t>
            </w:r>
            <w:r w:rsidRPr="00800EAF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Плановый</w:t>
            </w:r>
          </w:p>
          <w:p w:rsidR="001217D9" w:rsidRPr="00800EAF" w:rsidRDefault="001217D9" w:rsidP="00800EAF">
            <w:pPr>
              <w:pStyle w:val="a4"/>
              <w:jc w:val="center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период</w:t>
            </w:r>
          </w:p>
          <w:p w:rsidR="001217D9" w:rsidRPr="00800EAF" w:rsidRDefault="001217D9" w:rsidP="00800EAF">
            <w:pPr>
              <w:pStyle w:val="a4"/>
              <w:jc w:val="center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(год+ 1)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Плановый</w:t>
            </w:r>
          </w:p>
          <w:p w:rsidR="001217D9" w:rsidRPr="00800EAF" w:rsidRDefault="001217D9" w:rsidP="00800EAF">
            <w:pPr>
              <w:pStyle w:val="a4"/>
              <w:jc w:val="center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период</w:t>
            </w:r>
          </w:p>
          <w:p w:rsidR="001217D9" w:rsidRPr="00800EAF" w:rsidRDefault="001217D9" w:rsidP="00800EAF">
            <w:pPr>
              <w:pStyle w:val="a4"/>
              <w:jc w:val="center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(год + 2)</w:t>
            </w:r>
          </w:p>
        </w:tc>
      </w:tr>
      <w:tr w:rsidR="001217D9" w:rsidTr="001217D9">
        <w:trPr>
          <w:trHeight w:val="522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Default="001217D9" w:rsidP="00800EAF">
            <w:pPr>
              <w:pStyle w:val="a6"/>
            </w:pPr>
            <w:r>
              <w:t xml:space="preserve">федеральный бюджет </w:t>
            </w:r>
            <w:r w:rsidRPr="00800EAF">
              <w:t>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Default="001217D9" w:rsidP="00800EAF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Default="001217D9" w:rsidP="00800EAF">
            <w:pPr>
              <w:pStyle w:val="a4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7D9" w:rsidRDefault="001217D9" w:rsidP="00800EAF">
            <w:pPr>
              <w:pStyle w:val="a4"/>
              <w:jc w:val="center"/>
            </w:pPr>
          </w:p>
        </w:tc>
      </w:tr>
      <w:tr w:rsidR="001217D9" w:rsidRPr="00800EAF" w:rsidTr="001217D9"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9" w:rsidRPr="00800EAF" w:rsidRDefault="001217D9" w:rsidP="001550D2">
            <w:pPr>
              <w:spacing w:line="268" w:lineRule="exact"/>
              <w:ind w:right="67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800EAF">
              <w:rPr>
                <w:i/>
                <w:sz w:val="20"/>
                <w:szCs w:val="20"/>
                <w:lang w:bidi="ru-RU"/>
              </w:rPr>
              <w:t>Софинансирование</w:t>
            </w:r>
            <w:proofErr w:type="spellEnd"/>
            <w:r w:rsidRPr="00800EAF">
              <w:rPr>
                <w:i/>
                <w:sz w:val="20"/>
                <w:szCs w:val="20"/>
                <w:lang w:bidi="ru-RU"/>
              </w:rPr>
              <w:t xml:space="preserve"> (при наличии) из средств (тыс. руб.):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</w:pPr>
          </w:p>
        </w:tc>
      </w:tr>
      <w:tr w:rsidR="001217D9" w:rsidRPr="00800EAF" w:rsidTr="001217D9"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9" w:rsidRPr="00800EAF" w:rsidRDefault="001217D9" w:rsidP="001550D2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бюджетов государственных внебюджетных фондов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</w:pPr>
          </w:p>
        </w:tc>
      </w:tr>
      <w:tr w:rsidR="001217D9" w:rsidRPr="00800EAF" w:rsidTr="001217D9"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9" w:rsidRPr="00800EAF" w:rsidRDefault="001217D9" w:rsidP="001550D2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консолидированных бюджетов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</w:pPr>
          </w:p>
        </w:tc>
      </w:tr>
      <w:tr w:rsidR="001217D9" w:rsidRPr="00800EAF" w:rsidTr="001217D9"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9" w:rsidRPr="00800EAF" w:rsidRDefault="001217D9" w:rsidP="001550D2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</w:pPr>
          </w:p>
        </w:tc>
      </w:tr>
      <w:tr w:rsidR="001217D9" w:rsidRPr="00800EAF" w:rsidTr="001217D9"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9" w:rsidRPr="00800EAF" w:rsidRDefault="001217D9" w:rsidP="001550D2">
            <w:pPr>
              <w:pStyle w:val="a6"/>
              <w:rPr>
                <w:sz w:val="20"/>
                <w:szCs w:val="20"/>
              </w:rPr>
            </w:pPr>
            <w:r w:rsidRPr="00800EAF">
              <w:rPr>
                <w:sz w:val="20"/>
                <w:szCs w:val="20"/>
              </w:rPr>
              <w:t>собственных средств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7D9" w:rsidRPr="00800EAF" w:rsidRDefault="001217D9" w:rsidP="00800EAF">
            <w:pPr>
              <w:pStyle w:val="a4"/>
              <w:jc w:val="center"/>
            </w:pPr>
          </w:p>
        </w:tc>
      </w:tr>
      <w:tr w:rsidR="001217D9" w:rsidTr="001217D9"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9" w:rsidRDefault="001217D9" w:rsidP="001550D2">
            <w:pPr>
              <w:pStyle w:val="a6"/>
            </w:pPr>
            <w: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Default="001217D9" w:rsidP="00800EAF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9" w:rsidRDefault="001217D9" w:rsidP="00800EAF">
            <w:pPr>
              <w:pStyle w:val="a4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7D9" w:rsidRDefault="001217D9" w:rsidP="00800EAF">
            <w:pPr>
              <w:pStyle w:val="a4"/>
              <w:jc w:val="center"/>
            </w:pPr>
          </w:p>
        </w:tc>
      </w:tr>
    </w:tbl>
    <w:p w:rsidR="00E7135F" w:rsidRDefault="00E7135F" w:rsidP="00E7135F"/>
    <w:p w:rsidR="00800EAF" w:rsidRDefault="00800EAF" w:rsidP="00E7135F"/>
    <w:tbl>
      <w:tblPr>
        <w:tblW w:w="9485" w:type="dxa"/>
        <w:jc w:val="center"/>
        <w:tblLook w:val="01E0" w:firstRow="1" w:lastRow="1" w:firstColumn="1" w:lastColumn="1" w:noHBand="0" w:noVBand="0"/>
      </w:tblPr>
      <w:tblGrid>
        <w:gridCol w:w="3704"/>
        <w:gridCol w:w="3201"/>
        <w:gridCol w:w="2580"/>
      </w:tblGrid>
      <w:tr w:rsidR="001550D2" w:rsidRPr="00A8090F" w:rsidTr="000C48C2">
        <w:trPr>
          <w:jc w:val="center"/>
        </w:trPr>
        <w:tc>
          <w:tcPr>
            <w:tcW w:w="3704" w:type="dxa"/>
            <w:shd w:val="clear" w:color="auto" w:fill="auto"/>
          </w:tcPr>
          <w:p w:rsidR="001550D2" w:rsidRPr="00A8090F" w:rsidRDefault="001550D2" w:rsidP="00336DCD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01" w:type="dxa"/>
            <w:shd w:val="clear" w:color="auto" w:fill="auto"/>
          </w:tcPr>
          <w:p w:rsidR="001550D2" w:rsidRPr="00A8090F" w:rsidRDefault="001550D2" w:rsidP="00336D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550D2" w:rsidRPr="00A8090F" w:rsidRDefault="001550D2" w:rsidP="00336DCD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550D2" w:rsidRPr="00A8090F" w:rsidTr="001217D9">
        <w:trPr>
          <w:trHeight w:val="214"/>
          <w:jc w:val="center"/>
        </w:trPr>
        <w:tc>
          <w:tcPr>
            <w:tcW w:w="3704" w:type="dxa"/>
            <w:shd w:val="clear" w:color="auto" w:fill="auto"/>
          </w:tcPr>
          <w:p w:rsidR="001550D2" w:rsidRPr="00A8090F" w:rsidRDefault="001550D2" w:rsidP="00336D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</w:tcPr>
          <w:p w:rsidR="001550D2" w:rsidRPr="00A8090F" w:rsidRDefault="001550D2" w:rsidP="00336D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550D2" w:rsidRPr="00A8090F" w:rsidRDefault="001550D2" w:rsidP="00336DC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1550D2" w:rsidRDefault="001550D2" w:rsidP="00E7135F"/>
    <w:tbl>
      <w:tblPr>
        <w:tblW w:w="9485" w:type="dxa"/>
        <w:jc w:val="center"/>
        <w:tblLook w:val="01E0" w:firstRow="1" w:lastRow="1" w:firstColumn="1" w:lastColumn="1" w:noHBand="0" w:noVBand="0"/>
      </w:tblPr>
      <w:tblGrid>
        <w:gridCol w:w="3704"/>
        <w:gridCol w:w="3201"/>
        <w:gridCol w:w="2580"/>
      </w:tblGrid>
      <w:tr w:rsidR="001550D2" w:rsidRPr="00A8090F" w:rsidTr="00800EAF">
        <w:trPr>
          <w:jc w:val="center"/>
        </w:trPr>
        <w:tc>
          <w:tcPr>
            <w:tcW w:w="3704" w:type="dxa"/>
            <w:shd w:val="clear" w:color="auto" w:fill="auto"/>
          </w:tcPr>
          <w:p w:rsidR="001550D2" w:rsidRPr="001217D9" w:rsidRDefault="001550D2" w:rsidP="00336DCD">
            <w:pPr>
              <w:rPr>
                <w:rFonts w:ascii="Times New Roman" w:eastAsia="Times New Roman" w:hAnsi="Times New Roman"/>
              </w:rPr>
            </w:pPr>
            <w:r w:rsidRPr="001217D9">
              <w:rPr>
                <w:rFonts w:ascii="Times New Roman" w:eastAsia="Times New Roman" w:hAnsi="Times New Roman"/>
              </w:rPr>
              <w:t>Руководитель проекта</w:t>
            </w:r>
            <w:r w:rsidR="000C48C2" w:rsidRPr="001217D9">
              <w:rPr>
                <w:rFonts w:ascii="Times New Roman" w:eastAsia="Times New Roman" w:hAnsi="Times New Roman"/>
              </w:rPr>
              <w:t>,</w:t>
            </w:r>
            <w:r w:rsidR="000C48C2" w:rsidRPr="001217D9">
              <w:rPr>
                <w:rFonts w:ascii="Times New Roman" w:eastAsia="Times New Roman" w:hAnsi="Times New Roman"/>
              </w:rPr>
              <w:br/>
              <w:t>степень, должность наименование подразделения МЭИ</w:t>
            </w:r>
          </w:p>
        </w:tc>
        <w:tc>
          <w:tcPr>
            <w:tcW w:w="3201" w:type="dxa"/>
            <w:shd w:val="clear" w:color="auto" w:fill="auto"/>
          </w:tcPr>
          <w:p w:rsidR="001550D2" w:rsidRPr="001217D9" w:rsidRDefault="001550D2" w:rsidP="00336DCD">
            <w:pPr>
              <w:rPr>
                <w:rFonts w:eastAsia="Times New Roman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550D2" w:rsidRPr="001217D9" w:rsidRDefault="000C48C2" w:rsidP="00336DCD">
            <w:pPr>
              <w:rPr>
                <w:rFonts w:ascii="Times New Roman" w:eastAsia="Times New Roman" w:hAnsi="Times New Roman"/>
              </w:rPr>
            </w:pPr>
            <w:r w:rsidRPr="001217D9">
              <w:rPr>
                <w:rFonts w:ascii="Times New Roman" w:eastAsia="Times New Roman" w:hAnsi="Times New Roman"/>
              </w:rPr>
              <w:t>И.О. Фамилия</w:t>
            </w:r>
          </w:p>
        </w:tc>
      </w:tr>
    </w:tbl>
    <w:p w:rsidR="001550D2" w:rsidRDefault="001550D2" w:rsidP="00E7135F"/>
    <w:p w:rsidR="001550D2" w:rsidRDefault="001550D2" w:rsidP="00E7135F"/>
    <w:tbl>
      <w:tblPr>
        <w:tblpPr w:leftFromText="180" w:rightFromText="180" w:vertAnchor="text" w:horzAnchor="margin" w:tblpY="460"/>
        <w:tblW w:w="9485" w:type="dxa"/>
        <w:tblLook w:val="01E0" w:firstRow="1" w:lastRow="1" w:firstColumn="1" w:lastColumn="1" w:noHBand="0" w:noVBand="0"/>
      </w:tblPr>
      <w:tblGrid>
        <w:gridCol w:w="3704"/>
        <w:gridCol w:w="5781"/>
      </w:tblGrid>
      <w:tr w:rsidR="001217D9" w:rsidRPr="00A8090F" w:rsidTr="001217D9">
        <w:tc>
          <w:tcPr>
            <w:tcW w:w="3704" w:type="dxa"/>
            <w:shd w:val="clear" w:color="auto" w:fill="auto"/>
          </w:tcPr>
          <w:p w:rsidR="001217D9" w:rsidRPr="00800EAF" w:rsidRDefault="001217D9" w:rsidP="001217D9">
            <w:pPr>
              <w:ind w:left="360"/>
              <w:rPr>
                <w:rFonts w:ascii="Times New Roman" w:eastAsia="Times New Roman" w:hAnsi="Times New Roman"/>
                <w:color w:val="000000"/>
              </w:rPr>
            </w:pPr>
            <w:r w:rsidRPr="00800EAF">
              <w:rPr>
                <w:rFonts w:ascii="Times New Roman" w:eastAsia="Times New Roman" w:hAnsi="Times New Roman"/>
                <w:color w:val="000000"/>
              </w:rPr>
              <w:t>Контактные сведения руководителя проекта</w:t>
            </w:r>
          </w:p>
        </w:tc>
        <w:tc>
          <w:tcPr>
            <w:tcW w:w="5781" w:type="dxa"/>
            <w:shd w:val="clear" w:color="auto" w:fill="auto"/>
          </w:tcPr>
          <w:p w:rsidR="001217D9" w:rsidRPr="00800EAF" w:rsidRDefault="001217D9" w:rsidP="001217D9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т</w:t>
            </w:r>
            <w:r w:rsidRPr="00800EAF">
              <w:rPr>
                <w:rFonts w:ascii="Times New Roman" w:eastAsia="Times New Roman" w:hAnsi="Times New Roman"/>
                <w:color w:val="000000"/>
              </w:rPr>
              <w:t>ел.:</w:t>
            </w:r>
          </w:p>
          <w:p w:rsidR="001217D9" w:rsidRPr="00A8090F" w:rsidRDefault="001217D9" w:rsidP="001217D9">
            <w:pPr>
              <w:rPr>
                <w:rFonts w:ascii="Times New Roman" w:eastAsia="Times New Roman" w:hAnsi="Times New Roman"/>
                <w:color w:val="000000"/>
              </w:rPr>
            </w:pPr>
            <w:r w:rsidRPr="00800EAF">
              <w:rPr>
                <w:rFonts w:ascii="Times New Roman" w:eastAsia="Times New Roman" w:hAnsi="Times New Roman"/>
                <w:color w:val="000000"/>
              </w:rPr>
              <w:t>е-</w:t>
            </w:r>
            <w:proofErr w:type="spellStart"/>
            <w:r w:rsidRPr="00800EAF">
              <w:rPr>
                <w:rFonts w:ascii="Times New Roman" w:eastAsia="Times New Roman" w:hAnsi="Times New Roman"/>
                <w:color w:val="000000"/>
              </w:rPr>
              <w:t>майл</w:t>
            </w:r>
            <w:proofErr w:type="spellEnd"/>
            <w:r w:rsidRPr="00800EAF">
              <w:rPr>
                <w:rFonts w:ascii="Times New Roman" w:eastAsia="Times New Roman" w:hAnsi="Times New Roman"/>
                <w:color w:val="000000"/>
              </w:rPr>
              <w:t xml:space="preserve">: </w:t>
            </w:r>
          </w:p>
        </w:tc>
      </w:tr>
    </w:tbl>
    <w:p w:rsidR="00845026" w:rsidRDefault="00845026">
      <w:r>
        <w:br w:type="page"/>
      </w:r>
    </w:p>
    <w:p w:rsidR="00B938DD" w:rsidRDefault="00B938DD" w:rsidP="00845026">
      <w:bookmarkStart w:id="17" w:name="_Приложение_1"/>
      <w:bookmarkEnd w:id="17"/>
    </w:p>
    <w:p w:rsidR="004D4FA1" w:rsidRDefault="004D4FA1" w:rsidP="004D4FA1">
      <w:pPr>
        <w:pStyle w:val="1"/>
        <w:jc w:val="right"/>
      </w:pPr>
      <w:bookmarkStart w:id="18" w:name="_Приложение_2"/>
      <w:bookmarkEnd w:id="18"/>
      <w:r>
        <w:t>Приложение 1</w:t>
      </w:r>
    </w:p>
    <w:p w:rsidR="001B558B" w:rsidRPr="001B558B" w:rsidRDefault="001B558B" w:rsidP="001B558B">
      <w:pPr>
        <w:jc w:val="center"/>
        <w:rPr>
          <w:b/>
          <w:sz w:val="28"/>
          <w:szCs w:val="28"/>
        </w:rPr>
      </w:pPr>
      <w:r w:rsidRPr="001B558B">
        <w:rPr>
          <w:b/>
          <w:sz w:val="28"/>
          <w:szCs w:val="28"/>
        </w:rPr>
        <w:t>Коды международной классификации отраслей науки и технологий, разработанной Организацией экономического сотрудничества и развития (ОЭСР) (FOS, 2007)</w:t>
      </w:r>
    </w:p>
    <w:p w:rsidR="001B558B" w:rsidRPr="001B558B" w:rsidRDefault="001B558B" w:rsidP="001B558B"/>
    <w:p w:rsidR="006674B3" w:rsidRPr="006C1A5F" w:rsidRDefault="006674B3" w:rsidP="006674B3">
      <w:pPr>
        <w:rPr>
          <w:rFonts w:ascii="Segoe UI" w:hAnsi="Segoe UI" w:cs="Segoe UI"/>
          <w:color w:val="445161"/>
          <w:sz w:val="21"/>
          <w:szCs w:val="21"/>
          <w:shd w:val="clear" w:color="auto" w:fill="F1F1F1"/>
        </w:rPr>
      </w:pPr>
    </w:p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960"/>
        <w:gridCol w:w="9380"/>
      </w:tblGrid>
      <w:tr w:rsidR="006674B3" w:rsidRPr="00817843" w:rsidTr="009A4AB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b/>
                <w:bCs/>
                <w:color w:val="000000"/>
              </w:rPr>
              <w:t>Код</w:t>
            </w:r>
          </w:p>
        </w:tc>
        <w:tc>
          <w:tcPr>
            <w:tcW w:w="9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b/>
                <w:bCs/>
                <w:color w:val="000000"/>
              </w:rPr>
              <w:t>Наименование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Естественные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Математика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1.1.1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Общая математика 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1.1.2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Прикладная математика</w:t>
            </w:r>
          </w:p>
        </w:tc>
      </w:tr>
      <w:tr w:rsidR="006674B3" w:rsidRPr="00817843" w:rsidTr="009A4AB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1.1.3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Статистика и теория вероятностей (Сюда входят исследования по статистическим методологиям, но исключаются исследования по прикладной статистике,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17843">
              <w:rPr>
                <w:rFonts w:ascii="Calibri" w:eastAsia="Times New Roman" w:hAnsi="Calibri" w:cs="Times New Roman"/>
                <w:color w:val="000000"/>
              </w:rPr>
              <w:t>которые должны быть отнесены к соответствующей области применения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Компьютерные и информационные науки</w:t>
            </w:r>
          </w:p>
        </w:tc>
      </w:tr>
      <w:tr w:rsidR="006674B3" w:rsidRPr="00817843" w:rsidTr="009A4AB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1.2.1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Компьютерные, информационные науки и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биоинформатика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 (разработка аппаратного обеспечения относится к разделу 2.2, социальный аспект относится к разделу 5.8)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Физические науки</w:t>
            </w:r>
          </w:p>
        </w:tc>
      </w:tr>
      <w:tr w:rsidR="006674B3" w:rsidRPr="00817843" w:rsidTr="009A4AB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1.3.1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Атомная, молекулярная и химическая физика (физика атомов и молекул, включая столкновение, взаимодействие с излучением; магнитные резонансы; эффект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Мессбауэра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1.3.2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 Физика конденсированного состояния (включая физику твердого тела, сверхпроводимость)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1.3.3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Физика элементарных частиц и квантовая теория поля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1.3.4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Ядерная физика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1.3.5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Физика жидкости, газа и плазмы (включая физику поверхностей)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1.3.6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Оптика (включая лазерную оптику и квантовую оптику)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1.3.7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Акустика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1.3.8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Астрономия (включая астрофизику, космическую науку)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Химические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1.4.1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Органическая химия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1.4.2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Неорганическая и ядерная химия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1.4.3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Физическая химия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1.4.4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Полимеры</w:t>
            </w:r>
          </w:p>
        </w:tc>
      </w:tr>
      <w:tr w:rsidR="006674B3" w:rsidRPr="00817843" w:rsidTr="009A4AB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1.4.5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Электрохимия (сухие элементы, батареи, топливные элементы, коррозионные металлы, электролиз)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1.4.6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Коллоидная химия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1.4.7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Аналитическая химия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Науки о Земле и смежные экологические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1.5.1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Науки о земле – междисциплинарные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1.5.2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Минералогия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1.5.3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Палеонтология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1.5.4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Геохимия и геофизика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1.5.5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Физическая география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1.5.6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Геология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1.5.7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Вулканология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1.5.8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Науки об окружающей среде (социальный аспект относится к разделу 5.7)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1.5.9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Метеорология и науки об атмосфере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1.5.10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Климатические исследования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1.5.11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Океанография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1.5.12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Гидрология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1.5.13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Водные ресурсы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Биологические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Цитология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Микробиология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Вирусология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Биохимия и молекулярная биология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Биохимические методы исследования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Микология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Биофизика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Генетика и наследственность (медицинская генетика относится к разделу 3)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Репродуктивная биология (медицинские аспекты относится к разделу 3)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1.6.10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Биология развития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1.6.11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Науки о растениях, ботаника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1.6.12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Зоология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1.6.13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Орнитология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1.6.14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Энтомология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1.6.15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Поведенческая наука в биологии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1.6.16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Биология моря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1.6.17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Пресноводная биология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1.6.18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Лимнология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1.6.19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Экология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1.6.20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Сохранение биологического разнообразия</w:t>
            </w:r>
          </w:p>
        </w:tc>
      </w:tr>
      <w:tr w:rsidR="006674B3" w:rsidRPr="00817843" w:rsidTr="009A4AB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1.6.21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Биология (теоретическая, математическая, термическая, криобиология, биологический ритм)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1.6.22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Эволюционная биология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1.6.23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Прочие биологические темы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Прочие естественные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1.7.1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Прочие естественные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Технические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Строительство и архитектура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2.1.1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Гражданское строительство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2.1.2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Архитектура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2.1.3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Cтроительная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 инженерия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2.1.4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Проектирование муниципальных сооружений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2.1.5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Транспортное машиностроение 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Электротехника, электронная техника, информационные технологии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2.2.1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Электротехника и электроника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2.2.2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Робототехника и автоматическое управление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2.2.3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Автоматизированные системы управления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2.2.4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Техника и системы связи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2.2.5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Tелекоммуникации</w:t>
            </w:r>
            <w:proofErr w:type="spellEnd"/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2.2.6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Информатика – архитектура и аппаратное обеспечение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6674B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Механика и машиностроение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2.3.1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Механическая инженерия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2.3.2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Прикладная механика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2.3.3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Термодинамика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2.3.4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Авиакосмическая техника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2.3.5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Ядерная инженерия (ядерная физика относится к разделу 1.3)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2.3.6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Звуковая техника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2.3.7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Анализ надёжности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Химические технологии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2.4.1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Химическое машиностроение (заводы, продукция)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2.4.2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Химические технологии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Материаловедение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2.5.1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Материаловедение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2.5.2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Керамические материалы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2.5.3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Пленки и покрытия</w:t>
            </w:r>
          </w:p>
        </w:tc>
      </w:tr>
      <w:tr w:rsidR="006674B3" w:rsidRPr="00817843" w:rsidTr="009A4AB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2.5.4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Композитные материалы (включая ламинаты, армированные пластмассы, металлокерамику, комбинированные ткани из натуральных и синтетических волокон; наполненные композиты)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2.5.5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Бумага и дерево</w:t>
            </w:r>
          </w:p>
        </w:tc>
      </w:tr>
      <w:tr w:rsidR="006674B3" w:rsidRPr="00817843" w:rsidTr="009A4AB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2.5.6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Текстиль и ткани, текстиль, включая синтетические красители, красители, волокна (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наноразмерные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 материалы относятся к разделу 2.10;  биоматериалы относятся к разделу 2.9)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Медицинские технологии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2.6.1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 Медицинская техника</w:t>
            </w:r>
          </w:p>
        </w:tc>
      </w:tr>
      <w:tr w:rsidR="006674B3" w:rsidRPr="00817843" w:rsidTr="009A4AB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2.6.2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Медицинские лабораторные технологии (включая анализ лабораторных образцов; диагностические технологии) (Биоматериалы относятся к разделу 2.9)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Энергетика и рациональное природопользование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2.7.1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Экологическая и геологическая инженерия, геотехника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2.7.2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Нефтяное машиностроение (топливо, масла)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2.7.3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Энергетика и топливо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2.7.4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Дистанционное зондирование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2.7.5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Добыча и переработка полезных ископаемых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2.7.6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Судовое машиностроение, морские суда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2.7.7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Инженерная океанография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Экологические биотехнологии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2.8.1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Биотехнология окружающей среды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2.8.2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Биологическая очистка</w:t>
            </w:r>
          </w:p>
        </w:tc>
      </w:tr>
      <w:tr w:rsidR="006674B3" w:rsidRPr="00817843" w:rsidTr="009A4AB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2.8.3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Диагностические биотехнологии (ДНК-чипы и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биосенсорные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 устройства) в управлении окружающей средой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2.8.4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Этика, связанная с биотехнологией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Промышленные биотехнологии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2.9.1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Промышленная биотехнология</w:t>
            </w:r>
          </w:p>
        </w:tc>
      </w:tr>
      <w:tr w:rsidR="006674B3" w:rsidRPr="00817843" w:rsidTr="009A4AB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2.9.2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Технологии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биообработки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 (промышленные процессы, основанные на биологических агентах для управления процессом)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биокатализ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</w:rPr>
              <w:t>, ферментация</w:t>
            </w:r>
          </w:p>
        </w:tc>
      </w:tr>
      <w:tr w:rsidR="006674B3" w:rsidRPr="00817843" w:rsidTr="009A4AB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2.9.3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Биопродукты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 (продукты, которые изготавливается с использованием биологического материала в качестве сырья) биоматериалы, биопластики,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биотопливо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биоразлагаемая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 масса и тонкие химикаты, новые биологические материалы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Нанотехнологии</w:t>
            </w:r>
            <w:proofErr w:type="spellEnd"/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2.10.1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Нано-материалы [производство и свойства]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2.10.2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Нано-процессы [применение на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наноуровне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</w:rPr>
              <w:t>]; (биоматериалы относятся к разделу 2.9)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Прочие технические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2.11.1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Продукты питания и напитки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2.11.2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Другая техника и технологии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Медицинские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Фундаментальная медицина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3.1.1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Анатомия и морфология (наука о растениях относится к разделу 1.6)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3.1.2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Генетика человека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3.1.3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Иммунология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3.1.4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Нейронауки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 (включая психофизиологию)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3.1.5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Фармакология и фармацевтика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3.1.6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Медицинская химия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3.1.7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Токсикология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3.1.8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Физиология (включая цитологию)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3.1.9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Патология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Клиническая медицина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Андрология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Акушерство и гинекология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Педиатрия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Сердечнососудистая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 система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Болезни периферических сосудов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Гематология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Дыхательная система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Реаниматология и медицина катастроф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Анестезиология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3.2.10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Ортопедия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3.2.11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Хирургия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3.2.12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Рентгенология, радиационная медицина, медицинская визуализация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3.2.13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Трансплантология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3.2.14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Стоматология и хирургическая стоматология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3.2.15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Дерматология и венерические заболевания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3.2.16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Аллергология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3.2.17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Ревматология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3.2.18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Эндокринология и обмен веществ (в том числе сахарный диабет, гормоны)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3.2.19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Гастроэнтерология и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гепатология</w:t>
            </w:r>
            <w:proofErr w:type="spellEnd"/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3.2.20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Урология и нефрология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3.2.21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Онкология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3.2.22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Офтальмология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3.2.23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Оториноларингология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3.2.24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Психиатрия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3.2.25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Клиническая неврология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3.2.26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Гериатрия и геронтология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3.2.27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Общая и внутренняя медицина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3.2.28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Прочие предметы клинической медицины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3.2.29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Интегративная и дополнительная медицина (системы альтернативной практики)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Науки о здоровье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3.3.1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Медицинские услуги (включая управление больницами, финансирование здравоохранения)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3.3.2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Организация здравоохранения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3.3.3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Сестринское дело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3.3.4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Питание и диетология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3.3.5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Общественное здравоохранение, гигиена окружающей среды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3.3.6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Тропическая медицина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3.3.7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Паразитология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3.3.8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Инфекционные заболевания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3.3.9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Эпидемиология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3.3.10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Гигиена труда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3.3.11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Науки о спорте</w:t>
            </w:r>
          </w:p>
        </w:tc>
      </w:tr>
      <w:tr w:rsidR="006674B3" w:rsidRPr="00817843" w:rsidTr="009A4AB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3.3.12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Общественные науки - биомедицина (включает планирование семьи, сексуальное здоровье,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психо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</w:rPr>
              <w:t>-онкологию, политические и социальные последствия биомедицинских исследований)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3.3.13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Медицинская этика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3.3.14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Исследования наркотической зависимости, токсикомании, алкоголизма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Медицинские биотехнологии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3.4.1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Биотехнология, связанная со здоровьем</w:t>
            </w:r>
          </w:p>
        </w:tc>
      </w:tr>
      <w:tr w:rsidR="006674B3" w:rsidRPr="00817843" w:rsidTr="009A4AB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3.4.2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Технологии, связанные с манипуляцией клетками, тканями, органами или всем организмом (вспомогательная репродукция)</w:t>
            </w:r>
          </w:p>
        </w:tc>
      </w:tr>
      <w:tr w:rsidR="006674B3" w:rsidRPr="00817843" w:rsidTr="009A4AB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3.4.3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Технологии, связанные с выявлением функционирования ДНК, белков и ферментов и как они влияют на начало заболевания и поддержание благополучия (генная диагностика и терапевтические вмешательства (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фармакогеномика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</w:rPr>
              <w:t>, генная терапия)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3.4.4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Биоматериалы (связанные с медицинскими имплантатами, приборы, датчики)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3.4.5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Этика, связанная с медицинской биотехнологией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Прочие  медицинские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3.5.1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Криминалистика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3.5.2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Прочие медицинские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Сельскохозяйственные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Сельское хозяйство, лесное хозяйство, рыбное хозяйство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4.1.1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Сельскохозяйственные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4.1.2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Лесное хозяйство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4.1.3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Рыбный промысел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4.1.4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Почвоведение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4.1.5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Садоводство, виноградарство</w:t>
            </w:r>
          </w:p>
        </w:tc>
      </w:tr>
      <w:tr w:rsidR="006674B3" w:rsidRPr="00817843" w:rsidTr="009A4AB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4.1.6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Агрономия, селекция и защита растений (Сельскохозяйственная биотехнология относится к разделу 4.4)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Животноводство и молочное дело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4.2.1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Животноводство и молочное дело (Биотехнология животных относится к разделу 4.4)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4.2.2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Земледелие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4.2.3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Домашние питомцы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Ветеринарные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4.3.1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Ветеринарные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Сельскохозяйственные биотехн</w:t>
            </w:r>
            <w:r w:rsidRPr="00817843">
              <w:rPr>
                <w:rFonts w:ascii="Calibri" w:eastAsia="Times New Roman" w:hAnsi="Calibri" w:cs="Times New Roman"/>
                <w:color w:val="000000"/>
              </w:rPr>
              <w:t>ологии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4.4.1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Сельскохозяйственная биотехнология и пищевая биотехнология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4.4.2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ГМ технологии  (зерновые и домашний скот)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4.4.3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Клонирование скота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4.4.4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Селекция с помощью маркеров</w:t>
            </w:r>
          </w:p>
        </w:tc>
      </w:tr>
      <w:tr w:rsidR="006674B3" w:rsidRPr="00817843" w:rsidTr="009A4AB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4.4.5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Диагностика (ДНК-чипы и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биосенсорные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</w:rPr>
              <w:t xml:space="preserve"> устройства для раннего / точного выявления заболеваний) технологии производства сырья из биомассы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4.4.6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</w:rPr>
              <w:t>Биофарминг</w:t>
            </w:r>
            <w:proofErr w:type="spellEnd"/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4.4.7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Этика, связанная с сельскохозяйственной биотехнологией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Прочие сельскохозяйственные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4.5.1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Прочие сельскохозяйственные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A56ADF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Общественные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Психологические и когнитивные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5.1.1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Психология (включая человеко-машинные отношения)</w:t>
            </w:r>
          </w:p>
        </w:tc>
      </w:tr>
      <w:tr w:rsidR="006674B3" w:rsidRPr="00817843" w:rsidTr="009A4AB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5.1.2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Специальная психология (в том числе корректирующее обучение речи, слуха, зрения и других физических и психических расстройств)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Экономика и бизнес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5.2.1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Экономика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5.2.2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Эконометрика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5.2.3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Трудовые отношения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5.2.4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Бизнес и управление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Науки об образовании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5.3.1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Образование общее (в том числе обучение, педагогика, дидактика)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5.3.2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Образование специальное (для одаренных, людей с ограниченными возможностями)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Социология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5.4.1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Социология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5.4.2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Демография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5.4.3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Антропология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5.4.4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Этнология</w:t>
            </w:r>
          </w:p>
        </w:tc>
      </w:tr>
      <w:tr w:rsidR="006674B3" w:rsidRPr="00817843" w:rsidTr="009A4AB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5.4.5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Социальные темы (женские и гендерные исследования; социальные вопросы; семейные исследования, социальная работа)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Юридические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5.5.1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Юриспруденция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5.5.2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Криминология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5.5.3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Пенология (пенитенциарная система)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Политические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5.6.1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Политология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5.6.2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Публичное управление и политика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5.6.3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Теория организации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Социальная и экономическая география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5.7.1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Экологические науки (социальные аспекты)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5.7.2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Культурная и экономическая география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5.7.3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Урбанистические исследования (планирование и развитие)</w:t>
            </w:r>
          </w:p>
        </w:tc>
      </w:tr>
      <w:tr w:rsidR="006674B3" w:rsidRPr="00817843" w:rsidTr="009A4AB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5.7.4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Транспортное планирование и социальные аспекты транспорта (Транспортное машиностроение относится к 2.1)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СМИ и массовые коммуникации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5.8.1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Журналистика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5.8.2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Информатика (социальные аспекты)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5.8.3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Библиотечное дело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5.8.4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Средства массовой информации и социокультурная коммуникация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Прочие  общественные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5.9.1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Общественные науки – междисциплинарные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5.9.2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Прочие социальные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Гуманитарные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История и археология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6.1.1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История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6.1.2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Археология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Языки и литература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6.2.1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Общие языковые исследования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6.2.2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Специфические языковые исследования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6.2.3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Общие литературные исследования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6.2.4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Теория литературы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6.2.5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Специфическая литература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6.2.6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Лингвистика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Философия, этика, религиоведение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6.3.1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Философия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6.3.2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История и философия науки и техники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6.3.3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Этика (за исключением этики, связанной с конкретными подпунктами)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6.3.4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Теология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6.3.5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Религиоведение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Искусствоведение (искусство, история искусств, исполнительское искусство, музыка)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6.4.1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Искусство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6.4.2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История искусства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6.4.3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Архитектурный дизайн</w:t>
            </w:r>
          </w:p>
        </w:tc>
      </w:tr>
      <w:tr w:rsidR="006674B3" w:rsidRPr="00817843" w:rsidTr="009A4AB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6.4.4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Изучение исполнительского искусства (музыковедение, театральное искусство, драматургия)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6.4.5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Фольклористика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6.4.6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Исследования в области кино, радио и телевидения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C82D49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F629C1" w:rsidRDefault="006674B3" w:rsidP="009A4AB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</w:rPr>
              <w:t>Прочие гуманитарные науки</w:t>
            </w:r>
          </w:p>
        </w:tc>
      </w:tr>
      <w:tr w:rsidR="006674B3" w:rsidRPr="00817843" w:rsidTr="009A4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6.5.1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4B3" w:rsidRPr="00817843" w:rsidRDefault="006674B3" w:rsidP="009A4ABE">
            <w:pPr>
              <w:rPr>
                <w:rFonts w:ascii="Calibri" w:eastAsia="Times New Roman" w:hAnsi="Calibri" w:cs="Times New Roman"/>
                <w:color w:val="000000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</w:rPr>
              <w:t>Прочие гуманитарные науки</w:t>
            </w:r>
          </w:p>
        </w:tc>
      </w:tr>
    </w:tbl>
    <w:p w:rsidR="006674B3" w:rsidRPr="00817843" w:rsidRDefault="006674B3" w:rsidP="006674B3">
      <w:pPr>
        <w:rPr>
          <w:lang w:val="en-US"/>
        </w:rPr>
      </w:pPr>
    </w:p>
    <w:p w:rsidR="006674B3" w:rsidRDefault="006674B3" w:rsidP="00B32B60">
      <w:pPr>
        <w:pStyle w:val="1"/>
        <w:jc w:val="right"/>
      </w:pPr>
    </w:p>
    <w:p w:rsidR="006674B3" w:rsidRDefault="006674B3" w:rsidP="00B32B60">
      <w:pPr>
        <w:pStyle w:val="1"/>
        <w:jc w:val="right"/>
      </w:pPr>
    </w:p>
    <w:p w:rsidR="006674B3" w:rsidRDefault="006674B3" w:rsidP="00B32B60">
      <w:pPr>
        <w:pStyle w:val="1"/>
        <w:jc w:val="right"/>
      </w:pPr>
    </w:p>
    <w:p w:rsidR="006674B3" w:rsidRDefault="006674B3" w:rsidP="00B32B60">
      <w:pPr>
        <w:pStyle w:val="1"/>
        <w:jc w:val="right"/>
      </w:pPr>
    </w:p>
    <w:p w:rsidR="00CF7657" w:rsidRDefault="00CF7657" w:rsidP="000063BB">
      <w:pPr>
        <w:pStyle w:val="1"/>
        <w:jc w:val="right"/>
      </w:pPr>
      <w:bookmarkStart w:id="19" w:name="_Приложение_3"/>
      <w:bookmarkEnd w:id="19"/>
    </w:p>
    <w:p w:rsidR="00CF7657" w:rsidRDefault="00CF7657" w:rsidP="000063BB">
      <w:pPr>
        <w:pStyle w:val="1"/>
        <w:jc w:val="right"/>
      </w:pPr>
    </w:p>
    <w:p w:rsidR="00CF7657" w:rsidRDefault="00CF7657" w:rsidP="000063BB">
      <w:pPr>
        <w:pStyle w:val="1"/>
        <w:jc w:val="right"/>
      </w:pPr>
    </w:p>
    <w:p w:rsidR="000063BB" w:rsidRDefault="000063BB" w:rsidP="000063BB">
      <w:pPr>
        <w:pStyle w:val="1"/>
        <w:jc w:val="right"/>
      </w:pPr>
      <w:r>
        <w:t xml:space="preserve">Приложение </w:t>
      </w:r>
      <w:r w:rsidR="00DB0303">
        <w:t>2</w:t>
      </w:r>
    </w:p>
    <w:p w:rsidR="000063BB" w:rsidRDefault="00800A86" w:rsidP="000063BB">
      <w:pPr>
        <w:jc w:val="center"/>
        <w:rPr>
          <w:rFonts w:ascii="Times New Roman" w:hAnsi="Times New Roman" w:cs="Times New Roman"/>
          <w:color w:val="22272F"/>
          <w:shd w:val="clear" w:color="auto" w:fill="FFFFFF"/>
        </w:rPr>
      </w:pPr>
      <w:hyperlink r:id="rId11" w:history="1">
        <w:r w:rsidR="000063BB">
          <w:rPr>
            <w:rStyle w:val="a3"/>
          </w:rPr>
          <w:t>Стратегия</w:t>
        </w:r>
      </w:hyperlink>
      <w:r w:rsidR="000063BB">
        <w:t xml:space="preserve"> </w:t>
      </w:r>
      <w:r w:rsidR="000063BB" w:rsidRPr="000063BB">
        <w:rPr>
          <w:rFonts w:ascii="Times New Roman" w:hAnsi="Times New Roman" w:cs="Times New Roman"/>
          <w:color w:val="22272F"/>
          <w:shd w:val="clear" w:color="auto" w:fill="FFFFFF"/>
        </w:rPr>
        <w:t>научно-технологического развития Российской Федерации</w:t>
      </w:r>
      <w:r w:rsidR="000063BB" w:rsidRPr="000063BB">
        <w:rPr>
          <w:rFonts w:ascii="Times New Roman" w:hAnsi="Times New Roman" w:cs="Times New Roman"/>
          <w:color w:val="22272F"/>
        </w:rPr>
        <w:br/>
      </w:r>
      <w:r w:rsidR="000063BB" w:rsidRPr="000063BB">
        <w:rPr>
          <w:rFonts w:ascii="Times New Roman" w:hAnsi="Times New Roman" w:cs="Times New Roman"/>
          <w:color w:val="22272F"/>
          <w:shd w:val="clear" w:color="auto" w:fill="FFFFFF"/>
        </w:rPr>
        <w:t xml:space="preserve">(утв. </w:t>
      </w:r>
      <w:hyperlink r:id="rId12" w:anchor="/document/71551998/entry/0" w:history="1">
        <w:r w:rsidR="000063BB" w:rsidRPr="000063BB">
          <w:rPr>
            <w:rStyle w:val="ad"/>
            <w:rFonts w:ascii="Times New Roman" w:hAnsi="Times New Roman" w:cs="Times New Roman"/>
            <w:color w:val="3272C0"/>
          </w:rPr>
          <w:t>Указом</w:t>
        </w:r>
      </w:hyperlink>
      <w:r w:rsidR="000063BB" w:rsidRPr="000063BB">
        <w:rPr>
          <w:rFonts w:ascii="Times New Roman" w:hAnsi="Times New Roman" w:cs="Times New Roman"/>
          <w:color w:val="22272F"/>
          <w:shd w:val="clear" w:color="auto" w:fill="FFFFFF"/>
        </w:rPr>
        <w:t xml:space="preserve"> Президента РФ от 1 декабря 2016 г. N 642)</w:t>
      </w:r>
    </w:p>
    <w:p w:rsidR="000063BB" w:rsidRPr="000063BB" w:rsidRDefault="000063BB" w:rsidP="000063BB">
      <w:pPr>
        <w:jc w:val="center"/>
        <w:rPr>
          <w:rFonts w:ascii="Times New Roman" w:hAnsi="Times New Roman" w:cs="Times New Roman"/>
        </w:rPr>
      </w:pPr>
    </w:p>
    <w:p w:rsidR="000063BB" w:rsidRPr="000063BB" w:rsidRDefault="000063BB" w:rsidP="000063BB">
      <w:pPr>
        <w:jc w:val="center"/>
        <w:rPr>
          <w:rFonts w:ascii="Times New Roman" w:hAnsi="Times New Roman" w:cs="Times New Roman"/>
          <w:b/>
          <w:color w:val="22272F"/>
          <w:shd w:val="clear" w:color="auto" w:fill="FFFFFF"/>
        </w:rPr>
      </w:pPr>
      <w:r w:rsidRPr="000063BB">
        <w:rPr>
          <w:rFonts w:ascii="Times New Roman" w:hAnsi="Times New Roman" w:cs="Times New Roman"/>
          <w:b/>
          <w:color w:val="22272F"/>
          <w:shd w:val="clear" w:color="auto" w:fill="FFFFFF"/>
        </w:rPr>
        <w:t>Приоритеты научно-технологического развития Российской Федерации</w:t>
      </w:r>
    </w:p>
    <w:p w:rsidR="000063BB" w:rsidRDefault="000063BB" w:rsidP="000063BB">
      <w:pPr>
        <w:pStyle w:val="s1"/>
        <w:jc w:val="both"/>
        <w:rPr>
          <w:rFonts w:ascii="&amp;quot" w:hAnsi="&amp;quot"/>
          <w:color w:val="22272F"/>
          <w:sz w:val="23"/>
          <w:szCs w:val="23"/>
        </w:rPr>
      </w:pPr>
      <w:r>
        <w:rPr>
          <w:rFonts w:ascii="&amp;quot" w:hAnsi="&amp;quot"/>
          <w:color w:val="22272F"/>
          <w:sz w:val="23"/>
          <w:szCs w:val="23"/>
        </w:rPr>
        <w:t>а) переход к передовым цифровым, интеллектуальным производственным технологиям, роботизированным системам, новым материалам и способам конструирования, создание систем обработки больших объемов данных, машинного обучения и искусственного интеллекта;</w:t>
      </w:r>
    </w:p>
    <w:p w:rsidR="000063BB" w:rsidRDefault="000063BB" w:rsidP="000063BB">
      <w:pPr>
        <w:pStyle w:val="s1"/>
        <w:jc w:val="both"/>
        <w:rPr>
          <w:rFonts w:ascii="&amp;quot" w:hAnsi="&amp;quot"/>
          <w:color w:val="22272F"/>
          <w:sz w:val="23"/>
          <w:szCs w:val="23"/>
        </w:rPr>
      </w:pPr>
      <w:r>
        <w:rPr>
          <w:rFonts w:ascii="&amp;quot" w:hAnsi="&amp;quot"/>
          <w:color w:val="22272F"/>
          <w:sz w:val="23"/>
          <w:szCs w:val="23"/>
        </w:rPr>
        <w:t>б)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источников, способов транспортировки и хранения энергии;</w:t>
      </w:r>
    </w:p>
    <w:p w:rsidR="000063BB" w:rsidRDefault="000063BB" w:rsidP="000063BB">
      <w:pPr>
        <w:pStyle w:val="s1"/>
        <w:jc w:val="both"/>
        <w:rPr>
          <w:rFonts w:ascii="&amp;quot" w:hAnsi="&amp;quot"/>
          <w:color w:val="22272F"/>
          <w:sz w:val="23"/>
          <w:szCs w:val="23"/>
        </w:rPr>
      </w:pPr>
      <w:r>
        <w:rPr>
          <w:rFonts w:ascii="&amp;quot" w:hAnsi="&amp;quot"/>
          <w:color w:val="22272F"/>
          <w:sz w:val="23"/>
          <w:szCs w:val="23"/>
        </w:rPr>
        <w:t xml:space="preserve">в) переход к персонализированной медицине, высокотехнологичному здравоохранению и технологиям </w:t>
      </w:r>
      <w:proofErr w:type="spellStart"/>
      <w:r>
        <w:rPr>
          <w:rFonts w:ascii="&amp;quot" w:hAnsi="&amp;quot"/>
          <w:color w:val="22272F"/>
          <w:sz w:val="23"/>
          <w:szCs w:val="23"/>
        </w:rPr>
        <w:t>здоровьесбережения</w:t>
      </w:r>
      <w:proofErr w:type="spellEnd"/>
      <w:r>
        <w:rPr>
          <w:rFonts w:ascii="&amp;quot" w:hAnsi="&amp;quot"/>
          <w:color w:val="22272F"/>
          <w:sz w:val="23"/>
          <w:szCs w:val="23"/>
        </w:rPr>
        <w:t>, в том числе за счет рационального применения лекарственных препаратов (прежде всего антибактериальных);</w:t>
      </w:r>
    </w:p>
    <w:p w:rsidR="000063BB" w:rsidRDefault="000063BB" w:rsidP="000063BB">
      <w:pPr>
        <w:pStyle w:val="s1"/>
        <w:jc w:val="both"/>
        <w:rPr>
          <w:rFonts w:ascii="&amp;quot" w:hAnsi="&amp;quot"/>
          <w:color w:val="22272F"/>
          <w:sz w:val="23"/>
          <w:szCs w:val="23"/>
        </w:rPr>
      </w:pPr>
      <w:r>
        <w:rPr>
          <w:rFonts w:ascii="&amp;quot" w:hAnsi="&amp;quot"/>
          <w:color w:val="22272F"/>
          <w:sz w:val="23"/>
          <w:szCs w:val="23"/>
        </w:rPr>
        <w:t xml:space="preserve">г) переход к высокопродуктивному и экологически чистому </w:t>
      </w:r>
      <w:proofErr w:type="spellStart"/>
      <w:r>
        <w:rPr>
          <w:rFonts w:ascii="&amp;quot" w:hAnsi="&amp;quot"/>
          <w:color w:val="22272F"/>
          <w:sz w:val="23"/>
          <w:szCs w:val="23"/>
        </w:rPr>
        <w:t>агро</w:t>
      </w:r>
      <w:proofErr w:type="spellEnd"/>
      <w:r>
        <w:rPr>
          <w:rFonts w:ascii="&amp;quot" w:hAnsi="&amp;quot"/>
          <w:color w:val="22272F"/>
          <w:sz w:val="23"/>
          <w:szCs w:val="23"/>
        </w:rPr>
        <w:t xml:space="preserve">- и </w:t>
      </w:r>
      <w:proofErr w:type="spellStart"/>
      <w:r>
        <w:rPr>
          <w:rFonts w:ascii="&amp;quot" w:hAnsi="&amp;quot"/>
          <w:color w:val="22272F"/>
          <w:sz w:val="23"/>
          <w:szCs w:val="23"/>
        </w:rPr>
        <w:t>аквахозяйству</w:t>
      </w:r>
      <w:proofErr w:type="spellEnd"/>
      <w:r>
        <w:rPr>
          <w:rFonts w:ascii="&amp;quot" w:hAnsi="&amp;quot"/>
          <w:color w:val="22272F"/>
          <w:sz w:val="23"/>
          <w:szCs w:val="23"/>
        </w:rPr>
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</w:r>
    </w:p>
    <w:p w:rsidR="000063BB" w:rsidRDefault="000063BB" w:rsidP="000063BB">
      <w:pPr>
        <w:pStyle w:val="s1"/>
        <w:jc w:val="both"/>
        <w:rPr>
          <w:rFonts w:ascii="&amp;quot" w:hAnsi="&amp;quot"/>
          <w:color w:val="22272F"/>
          <w:sz w:val="23"/>
          <w:szCs w:val="23"/>
        </w:rPr>
      </w:pPr>
      <w:r>
        <w:rPr>
          <w:rFonts w:ascii="&amp;quot" w:hAnsi="&amp;quot"/>
          <w:color w:val="22272F"/>
          <w:sz w:val="23"/>
          <w:szCs w:val="23"/>
        </w:rPr>
        <w:t xml:space="preserve">д) противодействие техногенным, биогенным, социокультурным угрозам, терроризму и идеологическому экстремизму, а также </w:t>
      </w:r>
      <w:proofErr w:type="spellStart"/>
      <w:r>
        <w:rPr>
          <w:rFonts w:ascii="&amp;quot" w:hAnsi="&amp;quot"/>
          <w:color w:val="22272F"/>
          <w:sz w:val="23"/>
          <w:szCs w:val="23"/>
        </w:rPr>
        <w:t>киберугрозам</w:t>
      </w:r>
      <w:proofErr w:type="spellEnd"/>
      <w:r>
        <w:rPr>
          <w:rFonts w:ascii="&amp;quot" w:hAnsi="&amp;quot"/>
          <w:color w:val="22272F"/>
          <w:sz w:val="23"/>
          <w:szCs w:val="23"/>
        </w:rPr>
        <w:t xml:space="preserve"> и иным источникам опасности для общества, экономики и государства;</w:t>
      </w:r>
    </w:p>
    <w:p w:rsidR="000063BB" w:rsidRDefault="000063BB" w:rsidP="000063BB">
      <w:pPr>
        <w:pStyle w:val="s1"/>
        <w:jc w:val="both"/>
        <w:rPr>
          <w:rFonts w:ascii="&amp;quot" w:hAnsi="&amp;quot"/>
          <w:color w:val="22272F"/>
          <w:sz w:val="23"/>
          <w:szCs w:val="23"/>
        </w:rPr>
      </w:pPr>
      <w:r>
        <w:rPr>
          <w:rFonts w:ascii="&amp;quot" w:hAnsi="&amp;quot"/>
          <w:color w:val="22272F"/>
          <w:sz w:val="23"/>
          <w:szCs w:val="23"/>
        </w:rPr>
        <w:t>е) связанность территории Российской Федерации за счет создания интеллектуальных транспортных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</w:t>
      </w:r>
    </w:p>
    <w:p w:rsidR="000063BB" w:rsidRDefault="000063BB" w:rsidP="00845026"/>
    <w:sectPr w:rsidR="000063BB" w:rsidSect="001D5361">
      <w:pgSz w:w="11906" w:h="16838" w:code="9"/>
      <w:pgMar w:top="1134" w:right="567" w:bottom="1134" w:left="1134" w:header="31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ABE" w:rsidRDefault="009A4ABE" w:rsidP="00E7135F">
      <w:r>
        <w:separator/>
      </w:r>
    </w:p>
  </w:endnote>
  <w:endnote w:type="continuationSeparator" w:id="0">
    <w:p w:rsidR="009A4ABE" w:rsidRDefault="009A4ABE" w:rsidP="00E7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BE" w:rsidRDefault="009A4AB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ABE" w:rsidRDefault="009A4ABE" w:rsidP="00E7135F">
      <w:r>
        <w:separator/>
      </w:r>
    </w:p>
  </w:footnote>
  <w:footnote w:type="continuationSeparator" w:id="0">
    <w:p w:rsidR="009A4ABE" w:rsidRDefault="009A4ABE" w:rsidP="00E7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BE" w:rsidRPr="00845026" w:rsidRDefault="009A4ABE" w:rsidP="0084502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F5F5E"/>
    <w:multiLevelType w:val="hybridMultilevel"/>
    <w:tmpl w:val="C24A0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5F"/>
    <w:rsid w:val="000063BB"/>
    <w:rsid w:val="000C48C2"/>
    <w:rsid w:val="001217D9"/>
    <w:rsid w:val="001550D2"/>
    <w:rsid w:val="00167952"/>
    <w:rsid w:val="001B558B"/>
    <w:rsid w:val="001D15A1"/>
    <w:rsid w:val="001D5361"/>
    <w:rsid w:val="002211C4"/>
    <w:rsid w:val="00336DCD"/>
    <w:rsid w:val="003C27CB"/>
    <w:rsid w:val="003E313F"/>
    <w:rsid w:val="0040384A"/>
    <w:rsid w:val="00404AD7"/>
    <w:rsid w:val="0044068C"/>
    <w:rsid w:val="00473E9A"/>
    <w:rsid w:val="004D4FA1"/>
    <w:rsid w:val="00566D2F"/>
    <w:rsid w:val="005C0548"/>
    <w:rsid w:val="006674B3"/>
    <w:rsid w:val="006D60DB"/>
    <w:rsid w:val="00800A86"/>
    <w:rsid w:val="00800EAF"/>
    <w:rsid w:val="00845026"/>
    <w:rsid w:val="008F34DA"/>
    <w:rsid w:val="009323BB"/>
    <w:rsid w:val="0096108A"/>
    <w:rsid w:val="009A4ABE"/>
    <w:rsid w:val="009B0FF9"/>
    <w:rsid w:val="00A10EAF"/>
    <w:rsid w:val="00A706D6"/>
    <w:rsid w:val="00AA6194"/>
    <w:rsid w:val="00B32B60"/>
    <w:rsid w:val="00B938DD"/>
    <w:rsid w:val="00C40A1E"/>
    <w:rsid w:val="00C555E6"/>
    <w:rsid w:val="00CF7657"/>
    <w:rsid w:val="00D810DD"/>
    <w:rsid w:val="00DB0303"/>
    <w:rsid w:val="00E7135F"/>
    <w:rsid w:val="00F37325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E82EA-5507-485A-B813-34D18862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35F"/>
    <w:rPr>
      <w:rFonts w:ascii="Times New Roman CYR" w:eastAsiaTheme="minorEastAsia" w:hAnsi="Times New Roman CYR" w:cs="Times New Roman CYR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135F"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9B0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135F"/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character" w:customStyle="1" w:styleId="a3">
    <w:name w:val="Гипертекстовая ссылка"/>
    <w:basedOn w:val="a0"/>
    <w:uiPriority w:val="99"/>
    <w:rsid w:val="00E7135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7135F"/>
  </w:style>
  <w:style w:type="paragraph" w:customStyle="1" w:styleId="a5">
    <w:name w:val="Таблицы (моноширинный)"/>
    <w:basedOn w:val="a"/>
    <w:next w:val="a"/>
    <w:uiPriority w:val="99"/>
    <w:rsid w:val="00E7135F"/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E7135F"/>
  </w:style>
  <w:style w:type="paragraph" w:customStyle="1" w:styleId="a7">
    <w:name w:val="Сноска"/>
    <w:basedOn w:val="a"/>
    <w:next w:val="a"/>
    <w:uiPriority w:val="99"/>
    <w:rsid w:val="00E7135F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E713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135F"/>
    <w:rPr>
      <w:rFonts w:ascii="Times New Roman CYR" w:eastAsiaTheme="minorEastAsia" w:hAnsi="Times New Roman CYR" w:cs="Times New Roman CYR"/>
      <w:lang w:eastAsia="ru-RU"/>
    </w:rPr>
  </w:style>
  <w:style w:type="paragraph" w:styleId="aa">
    <w:name w:val="footer"/>
    <w:basedOn w:val="a"/>
    <w:link w:val="ab"/>
    <w:uiPriority w:val="99"/>
    <w:unhideWhenUsed/>
    <w:rsid w:val="00E713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135F"/>
    <w:rPr>
      <w:rFonts w:ascii="Times New Roman CYR" w:eastAsiaTheme="minorEastAsia" w:hAnsi="Times New Roman CYR" w:cs="Times New Roman CYR"/>
      <w:lang w:eastAsia="ru-RU"/>
    </w:rPr>
  </w:style>
  <w:style w:type="table" w:styleId="ac">
    <w:name w:val="Table Grid"/>
    <w:basedOn w:val="a1"/>
    <w:uiPriority w:val="39"/>
    <w:rsid w:val="00845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D60DB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D60DB"/>
    <w:rPr>
      <w:color w:val="954F72" w:themeColor="followedHyperlink"/>
      <w:u w:val="single"/>
    </w:rPr>
  </w:style>
  <w:style w:type="paragraph" w:customStyle="1" w:styleId="s1">
    <w:name w:val="s_1"/>
    <w:basedOn w:val="a"/>
    <w:rsid w:val="000063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">
    <w:name w:val="List Paragraph"/>
    <w:basedOn w:val="a"/>
    <w:uiPriority w:val="34"/>
    <w:qFormat/>
    <w:rsid w:val="000C48C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B0F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nti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1551998/1000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ivo.garant.ru/document/redirect/12167318/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5ABC1F-9B3D-4647-AFD9-3EBC13F63081}"/>
</file>

<file path=customXml/itemProps2.xml><?xml version="1.0" encoding="utf-8"?>
<ds:datastoreItem xmlns:ds="http://schemas.openxmlformats.org/officeDocument/2006/customXml" ds:itemID="{F2AC9654-3C4C-42DD-A1FE-080EF97F4899}"/>
</file>

<file path=customXml/itemProps3.xml><?xml version="1.0" encoding="utf-8"?>
<ds:datastoreItem xmlns:ds="http://schemas.openxmlformats.org/officeDocument/2006/customXml" ds:itemID="{C0B8235A-9076-4AE0-BBE2-3AEBDC60AB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14</Pages>
  <Words>3587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Бревнова Наталья Владимировна</dc:creator>
  <cp:lastModifiedBy>Бондарева Светлана Станиславовна</cp:lastModifiedBy>
  <cp:revision>12</cp:revision>
  <dcterms:created xsi:type="dcterms:W3CDTF">2022-12-27T12:06:00Z</dcterms:created>
  <dcterms:modified xsi:type="dcterms:W3CDTF">2022-12-27T13:03:00Z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