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1F" w:rsidRPr="00514B52" w:rsidRDefault="0057291F" w:rsidP="006962E7">
      <w:pPr>
        <w:pStyle w:val="26"/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514B52">
        <w:rPr>
          <w:rFonts w:ascii="Times New Roman" w:hAnsi="Times New Roman" w:cs="Times New Roman"/>
          <w:sz w:val="28"/>
        </w:rPr>
        <w:t>ФЕДЕРАЛЬНЫЙ ГОСУДАРСТВЕННЫЙ ОБРАЗОВАТЕЛЬНЫЙ СТАНДАРТ</w:t>
      </w:r>
    </w:p>
    <w:p w:rsidR="0057291F" w:rsidRPr="00514B52" w:rsidRDefault="0057291F" w:rsidP="006962E7">
      <w:pPr>
        <w:pStyle w:val="26"/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14B52">
        <w:rPr>
          <w:rFonts w:ascii="Times New Roman" w:hAnsi="Times New Roman" w:cs="Times New Roman"/>
          <w:sz w:val="28"/>
        </w:rPr>
        <w:t>СРЕДНЕГО ПРОФЕССИОНАЛЬНОГО ОБРАЗОВАНИЯ</w:t>
      </w:r>
    </w:p>
    <w:p w:rsidR="0057291F" w:rsidRPr="00514B52" w:rsidRDefault="0057291F" w:rsidP="006962E7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514B52">
        <w:rPr>
          <w:sz w:val="28"/>
          <w:szCs w:val="28"/>
        </w:rPr>
        <w:t xml:space="preserve">ПО ПРОФЕССИИ 13.01.03 </w:t>
      </w:r>
      <w:r w:rsidRPr="00514B52">
        <w:rPr>
          <w:bCs/>
          <w:sz w:val="28"/>
          <w:szCs w:val="28"/>
        </w:rPr>
        <w:t>ЭЛЕКТРОСЛЕСАРЬ ПО РЕМОНТУ ОБОРУДОВАНИЯ ЭЛЕКТРОСТАНЦИЙ</w:t>
      </w:r>
      <w:r w:rsidRPr="00514B52">
        <w:rPr>
          <w:i/>
          <w:sz w:val="28"/>
          <w:szCs w:val="28"/>
        </w:rPr>
        <w:t xml:space="preserve"> </w:t>
      </w:r>
    </w:p>
    <w:p w:rsidR="0057291F" w:rsidRPr="00514B52" w:rsidRDefault="0057291F" w:rsidP="006962E7">
      <w:pPr>
        <w:spacing w:line="360" w:lineRule="auto"/>
        <w:ind w:firstLine="709"/>
        <w:jc w:val="center"/>
        <w:rPr>
          <w:sz w:val="28"/>
          <w:szCs w:val="28"/>
        </w:rPr>
      </w:pPr>
    </w:p>
    <w:p w:rsidR="0057291F" w:rsidRPr="00514B52" w:rsidRDefault="0057291F" w:rsidP="007E3550">
      <w:pPr>
        <w:widowControl w:val="0"/>
        <w:spacing w:line="360" w:lineRule="auto"/>
        <w:jc w:val="center"/>
        <w:rPr>
          <w:sz w:val="28"/>
          <w:szCs w:val="28"/>
        </w:rPr>
      </w:pPr>
      <w:r w:rsidRPr="00514B52">
        <w:rPr>
          <w:sz w:val="28"/>
          <w:szCs w:val="28"/>
          <w:lang w:val="en-US"/>
        </w:rPr>
        <w:t>I</w:t>
      </w:r>
      <w:r w:rsidRPr="00514B52">
        <w:rPr>
          <w:sz w:val="28"/>
          <w:szCs w:val="28"/>
        </w:rPr>
        <w:t>. ОБЩИЕ ПОЛОЖЕНИЯ</w:t>
      </w:r>
    </w:p>
    <w:p w:rsidR="0057291F" w:rsidRPr="00514B52" w:rsidRDefault="0057291F" w:rsidP="007E3550">
      <w:pPr>
        <w:widowControl w:val="0"/>
        <w:spacing w:line="360" w:lineRule="auto"/>
        <w:jc w:val="center"/>
        <w:rPr>
          <w:sz w:val="28"/>
          <w:szCs w:val="28"/>
        </w:rPr>
      </w:pPr>
    </w:p>
    <w:p w:rsidR="0057291F" w:rsidRPr="00514B52" w:rsidRDefault="0057291F" w:rsidP="00D515A0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1.1. Настоящий федеральный государственный образовательный стандарт среднего профессионального образования (далее – ФГОС СПО) представляет собой совокупность обязательных требований к среднему профессиональному образованию (далее – СПО) по профессии 13.01.03 </w:t>
      </w:r>
      <w:r w:rsidRPr="00514B52">
        <w:rPr>
          <w:bCs/>
          <w:sz w:val="28"/>
          <w:szCs w:val="28"/>
        </w:rPr>
        <w:t>Электрослесарь по ремонту оборудования электростанций</w:t>
      </w:r>
      <w:r w:rsidRPr="00514B52">
        <w:rPr>
          <w:i/>
          <w:sz w:val="28"/>
          <w:szCs w:val="28"/>
        </w:rPr>
        <w:t xml:space="preserve"> </w:t>
      </w:r>
      <w:r w:rsidRPr="00514B52">
        <w:rPr>
          <w:sz w:val="28"/>
          <w:szCs w:val="28"/>
        </w:rPr>
        <w:t>(далее – профессия).</w:t>
      </w:r>
    </w:p>
    <w:p w:rsidR="0057291F" w:rsidRPr="00514B52" w:rsidRDefault="0057291F" w:rsidP="00D515A0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1.2. Получение СПО по профессии допускается только 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:rsidR="0057291F" w:rsidRPr="00514B52" w:rsidRDefault="0057291F" w:rsidP="00D515A0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1.3. При разработке программы подготовки квалифицированных рабочих, служащих (далее – образовательная программа)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стандартов, перечень которых представлен в приложении № 1 к настоящему ФГОС СПО.</w:t>
      </w:r>
    </w:p>
    <w:p w:rsidR="0057291F" w:rsidRPr="00514B52" w:rsidRDefault="0057291F" w:rsidP="00D515A0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1.4. Содержание СПО по профессии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СПО.</w:t>
      </w:r>
    </w:p>
    <w:p w:rsidR="0057291F" w:rsidRPr="00514B52" w:rsidRDefault="0057291F" w:rsidP="00FC2F6A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1.5.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16 - Строительство и жилищно-коммунальное хозяйство, 20 - Электроэнергетика, 40 - Сквозные виды профессиональной деятельности в промышленности</w:t>
      </w:r>
      <w:r w:rsidRPr="00514B52">
        <w:rPr>
          <w:rStyle w:val="ab"/>
          <w:sz w:val="28"/>
          <w:szCs w:val="28"/>
        </w:rPr>
        <w:footnoteReference w:id="1"/>
      </w:r>
      <w:r w:rsidRPr="00514B52">
        <w:rPr>
          <w:sz w:val="28"/>
          <w:szCs w:val="28"/>
        </w:rPr>
        <w:t>.</w:t>
      </w:r>
    </w:p>
    <w:p w:rsidR="0057291F" w:rsidRPr="00514B52" w:rsidRDefault="0057291F" w:rsidP="00D515A0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lastRenderedPageBreak/>
        <w:t xml:space="preserve">1.6. </w:t>
      </w:r>
      <w:proofErr w:type="gramStart"/>
      <w:r w:rsidRPr="00514B52">
        <w:rPr>
          <w:sz w:val="28"/>
          <w:szCs w:val="28"/>
        </w:rP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57291F" w:rsidRPr="00514B52" w:rsidRDefault="0057291F" w:rsidP="00D515A0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1.7. При реализации образовательной программы образовательная организация не вправе применять исключительно электронное обучение и дистанционные образовательные технологии.</w:t>
      </w:r>
    </w:p>
    <w:p w:rsidR="0057291F" w:rsidRPr="00514B52" w:rsidRDefault="0057291F" w:rsidP="00D515A0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57291F" w:rsidRPr="00514B52" w:rsidRDefault="0057291F" w:rsidP="00D515A0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1.8.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57291F" w:rsidRPr="00514B52" w:rsidRDefault="0057291F" w:rsidP="00D515A0">
      <w:pPr>
        <w:spacing w:line="384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1.9. Реализация образовательной программы осуществляется на государственном языке Российской Федерации, если иное не определено локальным нормативным актом образовательной организации.</w:t>
      </w:r>
    </w:p>
    <w:p w:rsidR="0057291F" w:rsidRPr="00514B52" w:rsidRDefault="0057291F" w:rsidP="00D515A0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Реализация образовательной программы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</w:t>
      </w:r>
      <w:r w:rsidRPr="00514B52">
        <w:rPr>
          <w:rStyle w:val="ab"/>
          <w:sz w:val="28"/>
          <w:szCs w:val="28"/>
        </w:rPr>
        <w:footnoteReference w:id="2"/>
      </w:r>
      <w:r w:rsidRPr="00514B52">
        <w:rPr>
          <w:sz w:val="28"/>
          <w:szCs w:val="28"/>
        </w:rPr>
        <w:t>.</w:t>
      </w:r>
    </w:p>
    <w:p w:rsidR="0057291F" w:rsidRPr="00514B52" w:rsidRDefault="0057291F" w:rsidP="00DE77FB">
      <w:pPr>
        <w:spacing w:line="360" w:lineRule="auto"/>
        <w:ind w:firstLine="836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1.10. Срок получения образования по образовательной программе в очной форме обучения вне зависимости от применяемых образовательных технологий, составляет:</w:t>
      </w:r>
    </w:p>
    <w:p w:rsidR="0057291F" w:rsidRPr="00514B52" w:rsidRDefault="0057291F" w:rsidP="00DE77FB">
      <w:pPr>
        <w:spacing w:line="384" w:lineRule="auto"/>
        <w:ind w:firstLine="836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на базе основного общего образования – 2 года 10 месяцев;</w:t>
      </w:r>
    </w:p>
    <w:p w:rsidR="0057291F" w:rsidRPr="00514B52" w:rsidRDefault="0057291F" w:rsidP="00DE77FB">
      <w:pPr>
        <w:spacing w:line="384" w:lineRule="auto"/>
        <w:ind w:firstLine="836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на базе среднего общего образования – 10 месяцев.</w:t>
      </w:r>
    </w:p>
    <w:p w:rsidR="0057291F" w:rsidRPr="00514B52" w:rsidRDefault="0057291F" w:rsidP="00DE77FB">
      <w:pPr>
        <w:spacing w:line="384" w:lineRule="auto"/>
        <w:ind w:firstLine="836"/>
        <w:jc w:val="both"/>
        <w:rPr>
          <w:sz w:val="28"/>
          <w:szCs w:val="28"/>
        </w:rPr>
      </w:pPr>
      <w:r w:rsidRPr="00514B52">
        <w:rPr>
          <w:sz w:val="28"/>
          <w:szCs w:val="28"/>
        </w:rPr>
        <w:lastRenderedPageBreak/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57291F" w:rsidRPr="00514B52" w:rsidRDefault="0057291F" w:rsidP="00DE77FB">
      <w:pPr>
        <w:spacing w:line="384" w:lineRule="auto"/>
        <w:ind w:firstLine="836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не более чем на 1,5 года при получении образования на базе основного общего образования.</w:t>
      </w:r>
    </w:p>
    <w:p w:rsidR="0057291F" w:rsidRPr="00514B52" w:rsidRDefault="0057291F" w:rsidP="00DE77FB">
      <w:pPr>
        <w:spacing w:line="384" w:lineRule="auto"/>
        <w:ind w:firstLine="836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не более чем на 1 год при получении образования на базе среднего общего образования. </w:t>
      </w:r>
    </w:p>
    <w:p w:rsidR="0057291F" w:rsidRPr="00514B52" w:rsidRDefault="0057291F" w:rsidP="00DE77FB">
      <w:pPr>
        <w:spacing w:line="384" w:lineRule="auto"/>
        <w:ind w:firstLine="851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При </w:t>
      </w:r>
      <w:proofErr w:type="gramStart"/>
      <w:r w:rsidRPr="00514B52">
        <w:rPr>
          <w:sz w:val="28"/>
          <w:szCs w:val="28"/>
        </w:rPr>
        <w:t>обучении</w:t>
      </w:r>
      <w:proofErr w:type="gramEnd"/>
      <w:r w:rsidRPr="00514B52">
        <w:rPr>
          <w:sz w:val="28"/>
          <w:szCs w:val="28"/>
        </w:rPr>
        <w:t xml:space="preserve"> по индивидуальному учебному плану,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 При </w:t>
      </w:r>
      <w:proofErr w:type="gramStart"/>
      <w:r w:rsidRPr="00514B52">
        <w:rPr>
          <w:sz w:val="28"/>
          <w:szCs w:val="28"/>
        </w:rPr>
        <w:t>обучении</w:t>
      </w:r>
      <w:proofErr w:type="gramEnd"/>
      <w:r w:rsidRPr="00514B52">
        <w:rPr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 </w:t>
      </w:r>
    </w:p>
    <w:p w:rsidR="0057291F" w:rsidRPr="00514B52" w:rsidRDefault="0057291F" w:rsidP="00DE77FB">
      <w:pPr>
        <w:spacing w:line="384" w:lineRule="auto"/>
        <w:ind w:firstLine="836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Конкретный срок получения образования и объем образовательной программы, реализуемый за один учебный год, в очно-заочной форме обучения, а также по индивидуальному учебному плану, определяются образовательной организацией самостоятельно в пределах сроков, установленных настоящим пунктом.</w:t>
      </w:r>
    </w:p>
    <w:p w:rsidR="0057291F" w:rsidRPr="00514B52" w:rsidRDefault="0057291F" w:rsidP="00D26896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профессии.</w:t>
      </w:r>
    </w:p>
    <w:p w:rsidR="0057291F" w:rsidRPr="00514B52" w:rsidRDefault="0057291F" w:rsidP="00D515A0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1.12. </w:t>
      </w:r>
      <w:proofErr w:type="gramStart"/>
      <w:r w:rsidRPr="00514B52">
        <w:rPr>
          <w:sz w:val="28"/>
          <w:szCs w:val="28"/>
        </w:rPr>
        <w:t xml:space="preserve">Образовательная организация разрабатывает образовательную программу, исходя из следующего сочетания квалификаций квалифицированного рабочего, служащего, указанных в Перечне профессий среднего профессионального образования, утвержденном приказом Министерства образования и науки </w:t>
      </w:r>
      <w:r w:rsidRPr="00514B52">
        <w:rPr>
          <w:sz w:val="28"/>
          <w:szCs w:val="28"/>
        </w:rPr>
        <w:lastRenderedPageBreak/>
        <w:t xml:space="preserve">Российской Федерации от 29 октября </w:t>
      </w:r>
      <w:smartTag w:uri="urn:schemas-microsoft-com:office:smarttags" w:element="metricconverter">
        <w:smartTagPr>
          <w:attr w:name="ProductID" w:val="2013 г"/>
        </w:smartTagPr>
        <w:r w:rsidRPr="00514B52">
          <w:rPr>
            <w:sz w:val="28"/>
            <w:szCs w:val="28"/>
          </w:rPr>
          <w:t>2013 г</w:t>
        </w:r>
      </w:smartTag>
      <w:r w:rsidRPr="00514B52">
        <w:rPr>
          <w:sz w:val="28"/>
          <w:szCs w:val="28"/>
        </w:rPr>
        <w:t xml:space="preserve">. № 1199 (зарегистрирован Министерством юстиции Российской Федерации 26 декабря </w:t>
      </w:r>
      <w:smartTag w:uri="urn:schemas-microsoft-com:office:smarttags" w:element="metricconverter">
        <w:smartTagPr>
          <w:attr w:name="ProductID" w:val="2013 г"/>
        </w:smartTagPr>
        <w:r w:rsidRPr="00514B52">
          <w:rPr>
            <w:sz w:val="28"/>
            <w:szCs w:val="28"/>
          </w:rPr>
          <w:t>2013 г</w:t>
        </w:r>
      </w:smartTag>
      <w:r w:rsidRPr="00514B52">
        <w:rPr>
          <w:sz w:val="28"/>
          <w:szCs w:val="28"/>
        </w:rPr>
        <w:t xml:space="preserve">., регистрационный № 30861), с изменениями, внесенными приказами Министерства образования и науки Российской Федерации от 14 мая </w:t>
      </w:r>
      <w:smartTag w:uri="urn:schemas-microsoft-com:office:smarttags" w:element="metricconverter">
        <w:smartTagPr>
          <w:attr w:name="ProductID" w:val="2014 г"/>
        </w:smartTagPr>
        <w:r w:rsidRPr="00514B52">
          <w:rPr>
            <w:sz w:val="28"/>
            <w:szCs w:val="28"/>
          </w:rPr>
          <w:t>2014 г</w:t>
        </w:r>
      </w:smartTag>
      <w:proofErr w:type="gramEnd"/>
      <w:r w:rsidRPr="00514B52">
        <w:rPr>
          <w:sz w:val="28"/>
          <w:szCs w:val="28"/>
        </w:rPr>
        <w:t xml:space="preserve">. № 518 (зарегистрирован Министерством юстиции Российской Федерации 28 мая </w:t>
      </w:r>
      <w:smartTag w:uri="urn:schemas-microsoft-com:office:smarttags" w:element="metricconverter">
        <w:smartTagPr>
          <w:attr w:name="ProductID" w:val="2014 г"/>
        </w:smartTagPr>
        <w:r w:rsidRPr="00514B52">
          <w:rPr>
            <w:sz w:val="28"/>
            <w:szCs w:val="28"/>
          </w:rPr>
          <w:t>2014 г</w:t>
        </w:r>
      </w:smartTag>
      <w:r w:rsidRPr="00514B52">
        <w:rPr>
          <w:sz w:val="28"/>
          <w:szCs w:val="28"/>
        </w:rPr>
        <w:t xml:space="preserve">., регистрационный № 32461), от 18 ноября </w:t>
      </w:r>
      <w:smartTag w:uri="urn:schemas-microsoft-com:office:smarttags" w:element="metricconverter">
        <w:smartTagPr>
          <w:attr w:name="ProductID" w:val="2015 г"/>
        </w:smartTagPr>
        <w:r w:rsidRPr="00514B52">
          <w:rPr>
            <w:sz w:val="28"/>
            <w:szCs w:val="28"/>
          </w:rPr>
          <w:t>2015 г</w:t>
        </w:r>
      </w:smartTag>
      <w:r w:rsidRPr="00514B52">
        <w:rPr>
          <w:sz w:val="28"/>
          <w:szCs w:val="28"/>
        </w:rPr>
        <w:t xml:space="preserve">. № 1350 (зарегистрирован Министерством юстиции Российской Федерации 3 декабря </w:t>
      </w:r>
      <w:smartTag w:uri="urn:schemas-microsoft-com:office:smarttags" w:element="metricconverter">
        <w:smartTagPr>
          <w:attr w:name="ProductID" w:val="2015 г"/>
        </w:smartTagPr>
        <w:r w:rsidRPr="00514B52">
          <w:rPr>
            <w:sz w:val="28"/>
            <w:szCs w:val="28"/>
          </w:rPr>
          <w:t>2015 г</w:t>
        </w:r>
      </w:smartTag>
      <w:r w:rsidRPr="00514B52">
        <w:rPr>
          <w:sz w:val="28"/>
          <w:szCs w:val="28"/>
        </w:rPr>
        <w:t xml:space="preserve">., регистрационный № 39955) и от 25 ноября </w:t>
      </w:r>
      <w:smartTag w:uri="urn:schemas-microsoft-com:office:smarttags" w:element="metricconverter">
        <w:smartTagPr>
          <w:attr w:name="ProductID" w:val="2016 г"/>
        </w:smartTagPr>
        <w:r w:rsidRPr="00514B52">
          <w:rPr>
            <w:sz w:val="28"/>
            <w:szCs w:val="28"/>
          </w:rPr>
          <w:t>2016 г</w:t>
        </w:r>
      </w:smartTag>
      <w:r w:rsidRPr="00514B52">
        <w:rPr>
          <w:sz w:val="28"/>
          <w:szCs w:val="28"/>
        </w:rPr>
        <w:t xml:space="preserve">. № 1477 (зарегистрирован Министерством юстиции Российской Федерации 12 декабря </w:t>
      </w:r>
      <w:smartTag w:uri="urn:schemas-microsoft-com:office:smarttags" w:element="metricconverter">
        <w:smartTagPr>
          <w:attr w:name="ProductID" w:val="2016 г"/>
        </w:smartTagPr>
        <w:r w:rsidRPr="00514B52">
          <w:rPr>
            <w:sz w:val="28"/>
            <w:szCs w:val="28"/>
          </w:rPr>
          <w:t>2016 г</w:t>
        </w:r>
      </w:smartTag>
      <w:r w:rsidRPr="00514B52">
        <w:rPr>
          <w:sz w:val="28"/>
          <w:szCs w:val="28"/>
        </w:rPr>
        <w:t>., регистрационный № 44662):</w:t>
      </w:r>
    </w:p>
    <w:p w:rsidR="0057291F" w:rsidRPr="00514B52" w:rsidRDefault="0057291F" w:rsidP="00F21D21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электрослесарь по ремонту и обслуживанию автоматики и средств измерений электростанций </w:t>
      </w:r>
      <w:r w:rsidRPr="00514B52">
        <w:rPr>
          <w:sz w:val="28"/>
          <w:szCs w:val="28"/>
        </w:rPr>
        <w:sym w:font="Symbol" w:char="F0AB"/>
      </w:r>
      <w:r w:rsidRPr="00514B52">
        <w:rPr>
          <w:sz w:val="28"/>
          <w:szCs w:val="28"/>
        </w:rPr>
        <w:t xml:space="preserve"> электрослесарь по ремонту оборудования распределительных устройств;</w:t>
      </w:r>
    </w:p>
    <w:p w:rsidR="0057291F" w:rsidRPr="00514B52" w:rsidRDefault="0057291F" w:rsidP="00F21D21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электрослесарь по ремонту электрических машин </w:t>
      </w:r>
      <w:r w:rsidRPr="00514B52">
        <w:rPr>
          <w:sz w:val="28"/>
          <w:szCs w:val="28"/>
        </w:rPr>
        <w:sym w:font="Symbol" w:char="F0AB"/>
      </w:r>
      <w:r w:rsidRPr="00514B52">
        <w:rPr>
          <w:sz w:val="28"/>
          <w:szCs w:val="28"/>
        </w:rPr>
        <w:t xml:space="preserve"> электрослесарь по ремонту электрооборудования электростанций;</w:t>
      </w:r>
    </w:p>
    <w:p w:rsidR="0057291F" w:rsidRPr="00514B52" w:rsidRDefault="0057291F" w:rsidP="00F21D21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электрослесарь по ремонту электрических машин </w:t>
      </w:r>
      <w:r w:rsidRPr="00514B52">
        <w:rPr>
          <w:sz w:val="28"/>
          <w:szCs w:val="28"/>
        </w:rPr>
        <w:sym w:font="Symbol" w:char="F0AB"/>
      </w:r>
      <w:r w:rsidRPr="00514B52">
        <w:rPr>
          <w:sz w:val="28"/>
          <w:szCs w:val="28"/>
        </w:rPr>
        <w:t xml:space="preserve"> электрослесарь по ремонту и обслуживанию автоматики и средств измерений электростанций;</w:t>
      </w:r>
    </w:p>
    <w:p w:rsidR="0057291F" w:rsidRPr="00514B52" w:rsidRDefault="0057291F" w:rsidP="00F21D21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электрослесарь по ремонту и обслуживанию автоматики и средств измерений электростанций </w:t>
      </w:r>
      <w:r w:rsidRPr="00514B52">
        <w:rPr>
          <w:sz w:val="28"/>
          <w:szCs w:val="28"/>
        </w:rPr>
        <w:sym w:font="Symbol" w:char="F0AB"/>
      </w:r>
      <w:r w:rsidRPr="00514B52">
        <w:rPr>
          <w:sz w:val="28"/>
          <w:szCs w:val="28"/>
        </w:rPr>
        <w:t xml:space="preserve"> слесарь по ремонту оборудования топливоподачи.</w:t>
      </w:r>
    </w:p>
    <w:p w:rsidR="0057291F" w:rsidRPr="00514B52" w:rsidRDefault="0057291F" w:rsidP="005D6B77">
      <w:pPr>
        <w:spacing w:line="360" w:lineRule="auto"/>
        <w:ind w:firstLine="709"/>
        <w:jc w:val="both"/>
        <w:rPr>
          <w:sz w:val="28"/>
          <w:szCs w:val="28"/>
        </w:rPr>
      </w:pPr>
    </w:p>
    <w:p w:rsidR="0057291F" w:rsidRPr="00514B52" w:rsidRDefault="0057291F" w:rsidP="00184BC4">
      <w:pPr>
        <w:widowControl w:val="0"/>
        <w:spacing w:line="360" w:lineRule="auto"/>
        <w:jc w:val="center"/>
        <w:rPr>
          <w:sz w:val="28"/>
          <w:szCs w:val="28"/>
        </w:rPr>
      </w:pPr>
      <w:r w:rsidRPr="00514B52">
        <w:rPr>
          <w:sz w:val="28"/>
          <w:szCs w:val="28"/>
          <w:lang w:val="en-US"/>
        </w:rPr>
        <w:t>II</w:t>
      </w:r>
      <w:r w:rsidRPr="00514B52">
        <w:rPr>
          <w:sz w:val="28"/>
          <w:szCs w:val="28"/>
        </w:rPr>
        <w:t>. ТРЕБОВАНИЯ К СТРУКТУРЕ ОБРАЗОВАТЕЛЬНОЙ ПРОГРАММЫ</w:t>
      </w:r>
    </w:p>
    <w:p w:rsidR="0057291F" w:rsidRPr="00514B52" w:rsidRDefault="0057291F" w:rsidP="00184BC4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57291F" w:rsidRPr="00514B52" w:rsidRDefault="0057291F" w:rsidP="00184BC4">
      <w:pPr>
        <w:spacing w:line="360" w:lineRule="auto"/>
        <w:ind w:firstLine="694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2.1. Структура образовательной программы включает обязательную часть и часть, формируемую участниками образовательных отношений (вариативную часть). </w:t>
      </w:r>
    </w:p>
    <w:p w:rsidR="0057291F" w:rsidRPr="00514B52" w:rsidRDefault="0057291F" w:rsidP="00184BC4">
      <w:pPr>
        <w:spacing w:line="360" w:lineRule="auto"/>
        <w:ind w:firstLine="694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 Обязательная часть образовательной программы направлена на формирование общих и профессиональных компетенций, предусмотренных главой II</w:t>
      </w:r>
      <w:r w:rsidRPr="00514B52">
        <w:rPr>
          <w:sz w:val="28"/>
          <w:szCs w:val="28"/>
          <w:lang w:val="en-US"/>
        </w:rPr>
        <w:t>I</w:t>
      </w:r>
      <w:r w:rsidRPr="00514B52">
        <w:rPr>
          <w:sz w:val="28"/>
          <w:szCs w:val="28"/>
        </w:rPr>
        <w:t xml:space="preserve"> настоящего ФГОС СПО, и должна составлять не более 80 процентов от общего объема времени, отведенного на ее освоение. </w:t>
      </w:r>
    </w:p>
    <w:p w:rsidR="0057291F" w:rsidRPr="00514B52" w:rsidRDefault="0057291F" w:rsidP="00184BC4">
      <w:pPr>
        <w:spacing w:line="360" w:lineRule="auto"/>
        <w:ind w:firstLine="694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lastRenderedPageBreak/>
        <w:t>Вариативная часть образовательной программы (не менее 20 процентов) дает возможность расширения основных видов деятельности, к которым должен быть готов выпускник, освоивший образовательную программу, согласно сочетанию получаемых квалификаций, указанных в пункте 1.12 настоящего ФГОС СПО (далее – основные виды деятельности),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  <w:proofErr w:type="gramEnd"/>
    </w:p>
    <w:p w:rsidR="0057291F" w:rsidRPr="00514B52" w:rsidRDefault="0057291F" w:rsidP="00184BC4">
      <w:pPr>
        <w:spacing w:line="360" w:lineRule="auto"/>
        <w:ind w:firstLine="694"/>
        <w:jc w:val="both"/>
        <w:rPr>
          <w:rFonts w:ascii="Times" w:hAnsi="Times" w:cs="Times"/>
        </w:rPr>
      </w:pPr>
      <w:r w:rsidRPr="00514B52">
        <w:rPr>
          <w:sz w:val="28"/>
          <w:szCs w:val="28"/>
        </w:rP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примерной основной образовательной программы (далее – ПООП).</w:t>
      </w:r>
    </w:p>
    <w:p w:rsidR="0057291F" w:rsidRPr="00514B52" w:rsidRDefault="0057291F" w:rsidP="00184BC4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2.2. Образовательная программа имеет следующую структуру:</w:t>
      </w:r>
    </w:p>
    <w:p w:rsidR="0057291F" w:rsidRPr="00514B52" w:rsidRDefault="0057291F" w:rsidP="00184BC4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общепрофессиональный цикл;</w:t>
      </w:r>
    </w:p>
    <w:p w:rsidR="0057291F" w:rsidRPr="00514B52" w:rsidRDefault="0057291F" w:rsidP="00184BC4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профессиональный цикл;</w:t>
      </w:r>
    </w:p>
    <w:p w:rsidR="0057291F" w:rsidRPr="00514B52" w:rsidRDefault="0057291F" w:rsidP="00184BC4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государственная итоговая аттестация, которая завершается присвоением квалификаций квалифицированного рабочего, служащего, указанных в пункте 1.12 настоящего ФГОС СПО.</w:t>
      </w:r>
    </w:p>
    <w:p w:rsidR="0057291F" w:rsidRPr="00514B52" w:rsidRDefault="0057291F" w:rsidP="00184BC4">
      <w:pPr>
        <w:jc w:val="right"/>
        <w:rPr>
          <w:sz w:val="28"/>
          <w:szCs w:val="28"/>
        </w:rPr>
      </w:pPr>
      <w:r w:rsidRPr="00514B52">
        <w:rPr>
          <w:sz w:val="28"/>
          <w:szCs w:val="28"/>
        </w:rPr>
        <w:t>Таблица № 1</w:t>
      </w:r>
    </w:p>
    <w:p w:rsidR="0057291F" w:rsidRPr="00514B52" w:rsidRDefault="0057291F" w:rsidP="00184BC4">
      <w:pPr>
        <w:jc w:val="center"/>
        <w:rPr>
          <w:sz w:val="28"/>
          <w:szCs w:val="28"/>
        </w:rPr>
      </w:pPr>
      <w:r w:rsidRPr="00514B52">
        <w:rPr>
          <w:sz w:val="28"/>
          <w:szCs w:val="28"/>
        </w:rPr>
        <w:t xml:space="preserve">Структура и объем образовательной программы </w:t>
      </w:r>
    </w:p>
    <w:p w:rsidR="0057291F" w:rsidRPr="00514B52" w:rsidRDefault="0057291F" w:rsidP="00184BC4">
      <w:pPr>
        <w:jc w:val="center"/>
        <w:rPr>
          <w:rFonts w:ascii="Times" w:hAnsi="Times" w:cs="Time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828"/>
      </w:tblGrid>
      <w:tr w:rsidR="00514B52" w:rsidRPr="00514B52" w:rsidTr="00935FF5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 в академических часах</w:t>
            </w:r>
          </w:p>
        </w:tc>
      </w:tr>
      <w:tr w:rsidR="00514B52" w:rsidRPr="00514B52" w:rsidTr="00935FF5">
        <w:trPr>
          <w:trHeight w:val="36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180 </w:t>
            </w:r>
          </w:p>
        </w:tc>
      </w:tr>
      <w:tr w:rsidR="00514B52" w:rsidRPr="00514B52" w:rsidTr="00935FF5">
        <w:trPr>
          <w:trHeight w:val="31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14B52">
              <w:rPr>
                <w:sz w:val="28"/>
                <w:szCs w:val="28"/>
              </w:rPr>
              <w:t>Профессиональный цикл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514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 xml:space="preserve">72 </w:t>
            </w:r>
          </w:p>
        </w:tc>
      </w:tr>
      <w:tr w:rsidR="00514B52" w:rsidRPr="00514B52" w:rsidTr="00935FF5">
        <w:trPr>
          <w:trHeight w:val="31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B52" w:rsidRPr="00514B52" w:rsidTr="00935FF5">
        <w:trPr>
          <w:trHeight w:val="31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14B52" w:rsidRPr="00514B52" w:rsidTr="00935FF5">
        <w:trPr>
          <w:trHeight w:val="31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14B52" w:rsidRPr="00514B52" w:rsidTr="00935FF5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514B52" w:rsidRPr="00514B52" w:rsidTr="00935FF5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1476</w:t>
            </w:r>
          </w:p>
        </w:tc>
      </w:tr>
      <w:tr w:rsidR="0057291F" w:rsidRPr="00514B52" w:rsidTr="00182135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935F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F" w:rsidRPr="00514B52" w:rsidRDefault="0057291F" w:rsidP="00182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4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14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14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57291F" w:rsidRPr="00514B52" w:rsidRDefault="0057291F" w:rsidP="00184BC4">
      <w:pPr>
        <w:spacing w:line="360" w:lineRule="auto"/>
        <w:ind w:firstLine="720"/>
        <w:jc w:val="both"/>
        <w:rPr>
          <w:sz w:val="28"/>
          <w:szCs w:val="28"/>
        </w:rPr>
      </w:pPr>
    </w:p>
    <w:p w:rsidR="0057291F" w:rsidRPr="00514B52" w:rsidRDefault="0057291F" w:rsidP="00184BC4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2.3. Перечень, содержание, </w:t>
      </w:r>
      <w:proofErr w:type="gramStart"/>
      <w:r w:rsidRPr="00514B52">
        <w:rPr>
          <w:sz w:val="28"/>
          <w:szCs w:val="28"/>
        </w:rPr>
        <w:t>объем</w:t>
      </w:r>
      <w:proofErr w:type="gramEnd"/>
      <w:r w:rsidRPr="00514B52">
        <w:rPr>
          <w:sz w:val="28"/>
          <w:szCs w:val="28"/>
        </w:rPr>
        <w:t xml:space="preserve">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профессии.  </w:t>
      </w:r>
    </w:p>
    <w:p w:rsidR="0057291F" w:rsidRPr="00514B52" w:rsidRDefault="0057291F" w:rsidP="00184BC4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:rsidR="0057291F" w:rsidRPr="00514B52" w:rsidRDefault="0057291F" w:rsidP="00184BC4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2.4. </w:t>
      </w:r>
      <w:proofErr w:type="gramStart"/>
      <w:r w:rsidRPr="00514B52">
        <w:rPr>
          <w:sz w:val="28"/>
          <w:szCs w:val="28"/>
        </w:rPr>
        <w:t xml:space="preserve">В общепрофессиональном и профессиональном циклах (далее – учебные циклы) выделяется объем работы обучающихся во взаимодействии с преподавателем по видам учебных занятий (урок, практическое занятие, лабораторная работа, консультация, лекция, семинар),  практики </w:t>
      </w:r>
      <w:r w:rsidRPr="00514B52">
        <w:rPr>
          <w:sz w:val="28"/>
          <w:szCs w:val="28"/>
        </w:rPr>
        <w:br/>
        <w:t>(в профессиональном цикле) и самостоятельной работы обучающихся.</w:t>
      </w:r>
      <w:proofErr w:type="gramEnd"/>
    </w:p>
    <w:p w:rsidR="0057291F" w:rsidRPr="00514B52" w:rsidRDefault="0057291F" w:rsidP="00184BC4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программы, предусмотренного Таблицей № 1 настоящего ФГОС СПО, в очно-заочной форме обучения – не менее 25 процентов.</w:t>
      </w:r>
    </w:p>
    <w:p w:rsidR="0057291F" w:rsidRPr="00514B52" w:rsidRDefault="0057291F" w:rsidP="00184BC4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дисциплинам, модулям и практикам результатов обучения.</w:t>
      </w:r>
      <w:proofErr w:type="gramEnd"/>
    </w:p>
    <w:p w:rsidR="0057291F" w:rsidRPr="00514B52" w:rsidRDefault="0057291F" w:rsidP="00184BC4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2.5. Освоение общепрофессионального цикла образовательной программы в очной форме обучения должно предусматривать освоение дисциплины «Физическая культура» в объеме не менее 40 академических часов и дисциплины «Безопасность жизнедеятельности» в объеме 36 академических часов, из них на освоение основ </w:t>
      </w:r>
      <w:r w:rsidRPr="00514B52">
        <w:rPr>
          <w:sz w:val="28"/>
          <w:szCs w:val="28"/>
        </w:rPr>
        <w:lastRenderedPageBreak/>
        <w:t>военной службы (для юношей) - 70 процентов от общего объема времени, отведенного на указанную дисциплину.</w:t>
      </w:r>
    </w:p>
    <w:p w:rsidR="0057291F" w:rsidRPr="00514B52" w:rsidRDefault="0057291F" w:rsidP="00184BC4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«Безопасность жизнедеятельности», предусмотренного на изучение основ военной службы, на освоение основ медицинских знаний.</w:t>
      </w:r>
    </w:p>
    <w:p w:rsidR="0057291F" w:rsidRPr="00514B52" w:rsidRDefault="0057291F" w:rsidP="00D515A0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 </w:t>
      </w:r>
    </w:p>
    <w:p w:rsidR="0057291F" w:rsidRPr="00514B52" w:rsidRDefault="0057291F" w:rsidP="00D515A0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57291F" w:rsidRPr="00514B52" w:rsidRDefault="0057291F" w:rsidP="00D515A0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2.7.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57291F" w:rsidRPr="00514B52" w:rsidRDefault="0057291F" w:rsidP="00D515A0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57291F" w:rsidRPr="00514B52" w:rsidRDefault="0057291F" w:rsidP="00D515A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Учебная</w:t>
      </w:r>
      <w:proofErr w:type="gramEnd"/>
      <w:r w:rsidRPr="00514B52">
        <w:rPr>
          <w:sz w:val="28"/>
          <w:szCs w:val="28"/>
        </w:rPr>
        <w:t xml:space="preserve">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</w:t>
      </w:r>
      <w:r w:rsidR="006962E7" w:rsidRPr="00514B52">
        <w:rPr>
          <w:sz w:val="28"/>
          <w:szCs w:val="28"/>
        </w:rPr>
        <w:t>рассредоточено</w:t>
      </w:r>
      <w:r w:rsidRPr="00514B52">
        <w:rPr>
          <w:sz w:val="28"/>
          <w:szCs w:val="28"/>
        </w:rPr>
        <w:t>, чередуясь с теоретическими занятиями в рамках профессиональных модулей.</w:t>
      </w:r>
    </w:p>
    <w:p w:rsidR="0057291F" w:rsidRPr="00514B52" w:rsidRDefault="0057291F" w:rsidP="00D515A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57291F" w:rsidRPr="00514B52" w:rsidRDefault="0057291F" w:rsidP="00D515A0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2.8. Государственная итоговая аттестация проводится в форме защиты выпускной квалификационной работы в виде демонстрационного экзамена.</w:t>
      </w:r>
    </w:p>
    <w:p w:rsidR="0057291F" w:rsidRPr="00514B52" w:rsidRDefault="0057291F" w:rsidP="00D515A0">
      <w:pPr>
        <w:spacing w:line="360" w:lineRule="auto"/>
        <w:ind w:firstLine="720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Требования к содержанию, объему и структуре выпускной квалификационной работы образовательная организация определяет самостоятельно с учетом ПООП.</w:t>
      </w:r>
    </w:p>
    <w:p w:rsidR="0057291F" w:rsidRPr="00514B52" w:rsidRDefault="0057291F" w:rsidP="00D515A0">
      <w:pPr>
        <w:spacing w:line="360" w:lineRule="auto"/>
        <w:ind w:firstLine="720"/>
        <w:jc w:val="both"/>
        <w:rPr>
          <w:sz w:val="28"/>
          <w:szCs w:val="28"/>
        </w:rPr>
      </w:pPr>
    </w:p>
    <w:p w:rsidR="0057291F" w:rsidRPr="00514B52" w:rsidRDefault="0057291F" w:rsidP="009A22AE">
      <w:pPr>
        <w:jc w:val="center"/>
        <w:rPr>
          <w:sz w:val="28"/>
          <w:szCs w:val="28"/>
        </w:rPr>
      </w:pPr>
      <w:r w:rsidRPr="00514B52">
        <w:rPr>
          <w:sz w:val="28"/>
          <w:szCs w:val="28"/>
          <w:lang w:val="en-US"/>
        </w:rPr>
        <w:lastRenderedPageBreak/>
        <w:t>III</w:t>
      </w:r>
      <w:r w:rsidRPr="00514B52">
        <w:rPr>
          <w:sz w:val="28"/>
          <w:szCs w:val="28"/>
        </w:rPr>
        <w:t>. ТРЕБОВАНИЯ К РЕЗУЛЬТАТАМ ОСВОЕНИЯ ОБРАЗОВАТЕЛЬНОЙ ПРОГРАММЫ</w:t>
      </w:r>
    </w:p>
    <w:p w:rsidR="0057291F" w:rsidRPr="00514B52" w:rsidRDefault="0057291F" w:rsidP="00FD4816">
      <w:pPr>
        <w:spacing w:line="360" w:lineRule="auto"/>
        <w:jc w:val="center"/>
        <w:rPr>
          <w:sz w:val="28"/>
          <w:szCs w:val="28"/>
        </w:rPr>
      </w:pPr>
    </w:p>
    <w:p w:rsidR="0057291F" w:rsidRPr="00514B52" w:rsidRDefault="0057291F" w:rsidP="00FD4816">
      <w:pPr>
        <w:spacing w:line="360" w:lineRule="auto"/>
        <w:ind w:firstLine="707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57291F" w:rsidRPr="00514B52" w:rsidRDefault="0057291F" w:rsidP="00FD4816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– </w:t>
      </w: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>):</w:t>
      </w:r>
    </w:p>
    <w:p w:rsidR="0057291F" w:rsidRPr="00514B52" w:rsidRDefault="0057291F" w:rsidP="000F3B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57291F" w:rsidRPr="00514B52" w:rsidRDefault="0057291F" w:rsidP="000F3B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57291F" w:rsidRPr="00514B52" w:rsidRDefault="0057291F" w:rsidP="000F3B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03. Планировать и реализовывать собственное профессиональное и личностное развитие.</w:t>
      </w:r>
    </w:p>
    <w:p w:rsidR="0057291F" w:rsidRPr="00514B52" w:rsidRDefault="0057291F" w:rsidP="000F3B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57291F" w:rsidRPr="00514B52" w:rsidRDefault="0057291F" w:rsidP="000F3B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7291F" w:rsidRPr="00514B52" w:rsidRDefault="0057291F" w:rsidP="000F3B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57291F" w:rsidRPr="00514B52" w:rsidRDefault="0057291F" w:rsidP="000F3B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07. Содействовать сохранению окружающей среды, ресурсосбережению, эффективно действовать в чрезвычайных ситуациях.</w:t>
      </w:r>
    </w:p>
    <w:p w:rsidR="0057291F" w:rsidRPr="00514B52" w:rsidRDefault="0057291F" w:rsidP="000F3B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57291F" w:rsidRPr="00514B52" w:rsidRDefault="0057291F" w:rsidP="000F3B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57291F" w:rsidRPr="00514B52" w:rsidRDefault="0057291F" w:rsidP="000F3B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10. Пользоваться профессиональной документацией на государственном и иностранном языке.</w:t>
      </w:r>
    </w:p>
    <w:p w:rsidR="0057291F" w:rsidRPr="00514B52" w:rsidRDefault="0057291F" w:rsidP="000F3B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11. Планировать предпринимательскую деятельность в профессиональной сфере.</w:t>
      </w:r>
    </w:p>
    <w:p w:rsidR="0057291F" w:rsidRPr="00514B52" w:rsidRDefault="0057291F" w:rsidP="001151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lastRenderedPageBreak/>
        <w:t>3.3. Выпускник, освоивший образовательную программу, должен быть готов к выполнению основных видов деятельности, предусмотренных настоящим ФГОС СПО, исходя из сочетания квалификаций квалифицированного рабочего, служащего в соответствии с пунктом 1.12 настоящего ФГОС СПО.</w:t>
      </w:r>
    </w:p>
    <w:p w:rsidR="0057291F" w:rsidRPr="00514B52" w:rsidRDefault="0057291F" w:rsidP="006962E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514B52">
        <w:rPr>
          <w:sz w:val="28"/>
          <w:szCs w:val="28"/>
        </w:rPr>
        <w:t>Таблица № 2</w:t>
      </w:r>
    </w:p>
    <w:p w:rsidR="0057291F" w:rsidRPr="00514B52" w:rsidRDefault="0057291F" w:rsidP="006962E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514B52">
        <w:rPr>
          <w:sz w:val="28"/>
          <w:szCs w:val="28"/>
        </w:rPr>
        <w:t xml:space="preserve">Соотнесение основных видов деятельности и квалификаций квалифицированного рабочего, служащего при формировании </w:t>
      </w:r>
    </w:p>
    <w:p w:rsidR="0057291F" w:rsidRPr="00514B52" w:rsidRDefault="0057291F" w:rsidP="006962E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514B52">
        <w:rPr>
          <w:sz w:val="28"/>
          <w:szCs w:val="28"/>
        </w:rPr>
        <w:t>образовательной программы</w:t>
      </w:r>
    </w:p>
    <w:p w:rsidR="0057291F" w:rsidRPr="00514B52" w:rsidRDefault="0057291F" w:rsidP="00184BC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4"/>
        <w:gridCol w:w="6638"/>
      </w:tblGrid>
      <w:tr w:rsidR="00514B52" w:rsidRPr="00514B52" w:rsidTr="00225DC8">
        <w:tc>
          <w:tcPr>
            <w:tcW w:w="0" w:type="auto"/>
            <w:tcBorders>
              <w:bottom w:val="single" w:sz="2" w:space="0" w:color="000000"/>
            </w:tcBorders>
          </w:tcPr>
          <w:p w:rsidR="0057291F" w:rsidRPr="00514B52" w:rsidRDefault="0057291F" w:rsidP="006962E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14B52">
              <w:rPr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0" w:type="auto"/>
            <w:tcBorders>
              <w:bottom w:val="single" w:sz="2" w:space="0" w:color="000000"/>
            </w:tcBorders>
          </w:tcPr>
          <w:p w:rsidR="0057291F" w:rsidRPr="00514B52" w:rsidRDefault="0057291F" w:rsidP="006962E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14B52">
              <w:rPr>
                <w:sz w:val="28"/>
                <w:szCs w:val="28"/>
              </w:rPr>
              <w:t>Наименование квалификаций квалифицированного рабочего, служащего</w:t>
            </w:r>
          </w:p>
        </w:tc>
      </w:tr>
      <w:tr w:rsidR="00514B52" w:rsidRPr="00514B52" w:rsidTr="00225DC8">
        <w:trPr>
          <w:trHeight w:val="128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91F" w:rsidRPr="00514B52" w:rsidRDefault="0057291F" w:rsidP="006962E7">
            <w:pPr>
              <w:pStyle w:val="s1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14B52">
              <w:rPr>
                <w:bCs/>
                <w:sz w:val="28"/>
                <w:szCs w:val="28"/>
              </w:rPr>
              <w:t>Ремонт автоматики и средств измерений электростанций</w:t>
            </w:r>
          </w:p>
          <w:p w:rsidR="0057291F" w:rsidRPr="00514B52" w:rsidRDefault="0057291F" w:rsidP="006962E7">
            <w:pPr>
              <w:pStyle w:val="s1"/>
              <w:spacing w:before="0" w:beforeAutospacing="0" w:after="0" w:afterAutospacing="0" w:line="360" w:lineRule="auto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91F" w:rsidRPr="00514B52" w:rsidRDefault="0057291F" w:rsidP="006C7215">
            <w:pPr>
              <w:pStyle w:val="af2"/>
              <w:spacing w:line="360" w:lineRule="auto"/>
              <w:rPr>
                <w:i/>
                <w:sz w:val="28"/>
                <w:szCs w:val="28"/>
                <w:lang w:eastAsia="en-US"/>
              </w:rPr>
            </w:pPr>
            <w:r w:rsidRPr="00514B52">
              <w:rPr>
                <w:sz w:val="28"/>
                <w:szCs w:val="28"/>
              </w:rPr>
              <w:t xml:space="preserve">электрослесарь по ремонту </w:t>
            </w:r>
            <w:r w:rsidR="00E45703" w:rsidRPr="00514B52">
              <w:rPr>
                <w:sz w:val="28"/>
                <w:szCs w:val="28"/>
              </w:rPr>
              <w:t xml:space="preserve">и обслуживанию </w:t>
            </w:r>
            <w:r w:rsidRPr="00514B52">
              <w:rPr>
                <w:sz w:val="28"/>
                <w:szCs w:val="28"/>
              </w:rPr>
              <w:t xml:space="preserve">автоматики и средств измерений электростанций </w:t>
            </w:r>
            <w:r w:rsidRPr="00514B52">
              <w:rPr>
                <w:sz w:val="28"/>
                <w:szCs w:val="28"/>
              </w:rPr>
              <w:sym w:font="Symbol" w:char="F0AB"/>
            </w:r>
            <w:r w:rsidRPr="00514B52">
              <w:rPr>
                <w:sz w:val="28"/>
                <w:szCs w:val="28"/>
              </w:rPr>
              <w:t xml:space="preserve"> электрослесарь по ремонту оборудования распределительных устройств</w:t>
            </w:r>
          </w:p>
        </w:tc>
      </w:tr>
      <w:tr w:rsidR="00514B52" w:rsidRPr="00514B52" w:rsidTr="00225DC8">
        <w:trPr>
          <w:trHeight w:val="346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:rsidR="0057291F" w:rsidRPr="00514B52" w:rsidRDefault="0057291F" w:rsidP="006962E7">
            <w:pPr>
              <w:pStyle w:val="s1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14B52">
              <w:rPr>
                <w:bCs/>
                <w:sz w:val="28"/>
                <w:szCs w:val="28"/>
              </w:rPr>
              <w:t>Ремонт оборудования распределительных устройств</w:t>
            </w:r>
          </w:p>
          <w:p w:rsidR="0057291F" w:rsidRPr="00514B52" w:rsidRDefault="0057291F" w:rsidP="006962E7">
            <w:pPr>
              <w:pStyle w:val="s1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:rsidR="0057291F" w:rsidRPr="00514B52" w:rsidRDefault="0057291F" w:rsidP="00E45703">
            <w:pPr>
              <w:pStyle w:val="af2"/>
              <w:spacing w:line="360" w:lineRule="auto"/>
              <w:rPr>
                <w:sz w:val="28"/>
                <w:szCs w:val="28"/>
                <w:lang w:eastAsia="en-US"/>
              </w:rPr>
            </w:pPr>
            <w:r w:rsidRPr="00514B52">
              <w:rPr>
                <w:sz w:val="28"/>
                <w:szCs w:val="28"/>
              </w:rPr>
              <w:t xml:space="preserve">электрослесарь </w:t>
            </w:r>
            <w:r w:rsidR="00E45703" w:rsidRPr="00514B52">
              <w:rPr>
                <w:sz w:val="28"/>
                <w:szCs w:val="28"/>
              </w:rPr>
              <w:t xml:space="preserve">и обслуживанию </w:t>
            </w:r>
            <w:r w:rsidRPr="00514B52">
              <w:rPr>
                <w:sz w:val="28"/>
                <w:szCs w:val="28"/>
              </w:rPr>
              <w:t xml:space="preserve">по ремонту автоматики и средств измерений электростанций </w:t>
            </w:r>
            <w:r w:rsidRPr="00514B52">
              <w:rPr>
                <w:sz w:val="28"/>
                <w:szCs w:val="28"/>
              </w:rPr>
              <w:sym w:font="Symbol" w:char="F0AB"/>
            </w:r>
            <w:r w:rsidRPr="00514B52">
              <w:rPr>
                <w:sz w:val="28"/>
                <w:szCs w:val="28"/>
              </w:rPr>
              <w:t xml:space="preserve"> электрослесарь по ремонту оборудования распределительных устройств</w:t>
            </w:r>
          </w:p>
        </w:tc>
      </w:tr>
      <w:tr w:rsidR="00514B52" w:rsidRPr="00514B52" w:rsidTr="00225DC8">
        <w:trPr>
          <w:trHeight w:val="346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:rsidR="0057291F" w:rsidRPr="00514B52" w:rsidRDefault="0057291F" w:rsidP="006962E7">
            <w:pPr>
              <w:pStyle w:val="s1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14B52">
              <w:rPr>
                <w:bCs/>
                <w:sz w:val="28"/>
                <w:szCs w:val="28"/>
              </w:rPr>
              <w:t>Ремонт электрических машин</w:t>
            </w:r>
          </w:p>
          <w:p w:rsidR="0057291F" w:rsidRPr="00514B52" w:rsidRDefault="0057291F" w:rsidP="006962E7">
            <w:pPr>
              <w:pStyle w:val="s1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:rsidR="0057291F" w:rsidRPr="00514B52" w:rsidRDefault="0057291F" w:rsidP="006962E7">
            <w:pPr>
              <w:pStyle w:val="af2"/>
              <w:spacing w:line="360" w:lineRule="auto"/>
              <w:rPr>
                <w:sz w:val="28"/>
                <w:szCs w:val="28"/>
                <w:lang w:eastAsia="en-US"/>
              </w:rPr>
            </w:pPr>
            <w:r w:rsidRPr="00514B52">
              <w:rPr>
                <w:sz w:val="28"/>
                <w:szCs w:val="28"/>
              </w:rPr>
              <w:t xml:space="preserve">электрослесарь по ремонту электрических машин </w:t>
            </w:r>
            <w:r w:rsidRPr="00514B52">
              <w:rPr>
                <w:sz w:val="28"/>
                <w:szCs w:val="28"/>
              </w:rPr>
              <w:sym w:font="Symbol" w:char="F0AB"/>
            </w:r>
            <w:r w:rsidRPr="00514B52">
              <w:rPr>
                <w:sz w:val="28"/>
                <w:szCs w:val="28"/>
              </w:rPr>
              <w:t xml:space="preserve"> электрослесарь по ремонту электрооборудования электростанций</w:t>
            </w:r>
          </w:p>
        </w:tc>
      </w:tr>
      <w:tr w:rsidR="00514B52" w:rsidRPr="00514B52" w:rsidTr="00225DC8">
        <w:trPr>
          <w:trHeight w:val="346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:rsidR="0057291F" w:rsidRPr="00514B52" w:rsidRDefault="0057291F" w:rsidP="006962E7">
            <w:pPr>
              <w:pStyle w:val="s1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14B52">
              <w:rPr>
                <w:bCs/>
                <w:sz w:val="28"/>
                <w:szCs w:val="28"/>
              </w:rPr>
              <w:t>Ремонт электрооборудования электрических станций</w:t>
            </w:r>
          </w:p>
          <w:p w:rsidR="0057291F" w:rsidRPr="00514B52" w:rsidRDefault="0057291F" w:rsidP="006962E7">
            <w:pPr>
              <w:pStyle w:val="s1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:rsidR="0057291F" w:rsidRPr="00514B52" w:rsidRDefault="0057291F" w:rsidP="006962E7">
            <w:pPr>
              <w:pStyle w:val="af2"/>
              <w:spacing w:line="360" w:lineRule="auto"/>
              <w:rPr>
                <w:sz w:val="28"/>
                <w:szCs w:val="28"/>
                <w:lang w:eastAsia="en-US"/>
              </w:rPr>
            </w:pPr>
            <w:r w:rsidRPr="00514B52">
              <w:rPr>
                <w:sz w:val="28"/>
                <w:szCs w:val="28"/>
              </w:rPr>
              <w:t xml:space="preserve">электрослесарь по ремонту электрических машин </w:t>
            </w:r>
            <w:r w:rsidRPr="00514B52">
              <w:rPr>
                <w:sz w:val="28"/>
                <w:szCs w:val="28"/>
              </w:rPr>
              <w:sym w:font="Symbol" w:char="F0AB"/>
            </w:r>
            <w:r w:rsidRPr="00514B52">
              <w:rPr>
                <w:sz w:val="28"/>
                <w:szCs w:val="28"/>
              </w:rPr>
              <w:t xml:space="preserve"> электрослесарь по ремонту электрооборудования электростанций</w:t>
            </w:r>
          </w:p>
        </w:tc>
      </w:tr>
      <w:tr w:rsidR="00514B52" w:rsidRPr="00514B52" w:rsidTr="00225DC8">
        <w:trPr>
          <w:trHeight w:val="346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:rsidR="0057291F" w:rsidRPr="00514B52" w:rsidRDefault="0057291F" w:rsidP="006962E7">
            <w:pPr>
              <w:pStyle w:val="s1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14B52">
              <w:rPr>
                <w:bCs/>
                <w:sz w:val="28"/>
                <w:szCs w:val="28"/>
              </w:rPr>
              <w:t>Ремонт оборудования топливоподачи</w:t>
            </w:r>
          </w:p>
          <w:p w:rsidR="0057291F" w:rsidRPr="00514B52" w:rsidRDefault="0057291F" w:rsidP="006962E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:rsidR="0057291F" w:rsidRPr="00514B52" w:rsidRDefault="0057291F" w:rsidP="00E45703">
            <w:pPr>
              <w:pStyle w:val="af2"/>
              <w:spacing w:line="360" w:lineRule="auto"/>
              <w:rPr>
                <w:sz w:val="28"/>
                <w:szCs w:val="28"/>
                <w:lang w:eastAsia="en-US"/>
              </w:rPr>
            </w:pPr>
            <w:r w:rsidRPr="00514B52">
              <w:rPr>
                <w:bCs/>
                <w:sz w:val="28"/>
                <w:szCs w:val="28"/>
                <w:lang w:eastAsia="en-US"/>
              </w:rPr>
              <w:t xml:space="preserve">электрослесарь по ремонту </w:t>
            </w:r>
            <w:r w:rsidR="00E45703" w:rsidRPr="00514B52">
              <w:rPr>
                <w:sz w:val="28"/>
                <w:szCs w:val="28"/>
              </w:rPr>
              <w:t xml:space="preserve">и обслуживанию </w:t>
            </w:r>
            <w:r w:rsidRPr="00514B52">
              <w:rPr>
                <w:bCs/>
                <w:sz w:val="28"/>
                <w:szCs w:val="28"/>
                <w:lang w:eastAsia="en-US"/>
              </w:rPr>
              <w:t>автоматики и средств измерений электростанций</w:t>
            </w:r>
            <w:r w:rsidRPr="00514B52">
              <w:rPr>
                <w:sz w:val="28"/>
                <w:szCs w:val="28"/>
              </w:rPr>
              <w:t xml:space="preserve"> </w:t>
            </w:r>
            <w:r w:rsidRPr="00514B52">
              <w:rPr>
                <w:sz w:val="28"/>
                <w:szCs w:val="28"/>
              </w:rPr>
              <w:sym w:font="Symbol" w:char="F0AB"/>
            </w:r>
            <w:r w:rsidRPr="00514B52">
              <w:rPr>
                <w:sz w:val="28"/>
                <w:szCs w:val="28"/>
              </w:rPr>
              <w:t xml:space="preserve"> </w:t>
            </w:r>
            <w:r w:rsidRPr="00514B52">
              <w:rPr>
                <w:bCs/>
                <w:sz w:val="28"/>
                <w:szCs w:val="28"/>
                <w:lang w:eastAsia="en-US"/>
              </w:rPr>
              <w:t>слесарь по ремонту оборудования топливоподачи</w:t>
            </w:r>
          </w:p>
        </w:tc>
      </w:tr>
      <w:tr w:rsidR="0057291F" w:rsidRPr="00514B52" w:rsidTr="00225DC8">
        <w:trPr>
          <w:trHeight w:val="718"/>
        </w:trPr>
        <w:tc>
          <w:tcPr>
            <w:tcW w:w="0" w:type="auto"/>
            <w:tcBorders>
              <w:top w:val="single" w:sz="2" w:space="0" w:color="000000"/>
            </w:tcBorders>
          </w:tcPr>
          <w:p w:rsidR="0057291F" w:rsidRPr="00514B52" w:rsidRDefault="0057291F" w:rsidP="00E45703">
            <w:pPr>
              <w:pStyle w:val="s1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 w:rsidRPr="00514B52">
              <w:rPr>
                <w:bCs/>
                <w:sz w:val="28"/>
                <w:szCs w:val="28"/>
              </w:rPr>
              <w:t xml:space="preserve">Ремонт </w:t>
            </w:r>
            <w:r w:rsidR="00E45703" w:rsidRPr="00514B52">
              <w:rPr>
                <w:bCs/>
                <w:sz w:val="28"/>
                <w:szCs w:val="28"/>
              </w:rPr>
              <w:t xml:space="preserve">и испытания </w:t>
            </w:r>
            <w:r w:rsidRPr="00514B52">
              <w:rPr>
                <w:bCs/>
                <w:sz w:val="28"/>
                <w:szCs w:val="28"/>
              </w:rPr>
              <w:t xml:space="preserve">такелажного оборудования и </w:t>
            </w:r>
            <w:r w:rsidRPr="00514B52">
              <w:rPr>
                <w:bCs/>
                <w:sz w:val="28"/>
                <w:szCs w:val="28"/>
              </w:rPr>
              <w:lastRenderedPageBreak/>
              <w:t>оснастки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:rsidR="0057291F" w:rsidRPr="00514B52" w:rsidRDefault="0057291F" w:rsidP="006962E7">
            <w:pPr>
              <w:pStyle w:val="af2"/>
              <w:spacing w:line="360" w:lineRule="auto"/>
              <w:rPr>
                <w:sz w:val="28"/>
                <w:szCs w:val="28"/>
                <w:lang w:eastAsia="en-US"/>
              </w:rPr>
            </w:pPr>
            <w:r w:rsidRPr="00514B52">
              <w:rPr>
                <w:sz w:val="28"/>
                <w:szCs w:val="28"/>
              </w:rPr>
              <w:lastRenderedPageBreak/>
              <w:t xml:space="preserve">электрослесарь по ремонту электрических машин </w:t>
            </w:r>
            <w:r w:rsidRPr="00514B52">
              <w:rPr>
                <w:sz w:val="28"/>
                <w:szCs w:val="28"/>
              </w:rPr>
              <w:sym w:font="Symbol" w:char="F0AB"/>
            </w:r>
            <w:r w:rsidRPr="00514B52">
              <w:rPr>
                <w:sz w:val="28"/>
                <w:szCs w:val="28"/>
              </w:rPr>
              <w:t xml:space="preserve"> электрослесарь по ремонту электрооборудования </w:t>
            </w:r>
            <w:r w:rsidRPr="00514B52">
              <w:rPr>
                <w:sz w:val="28"/>
                <w:szCs w:val="28"/>
              </w:rPr>
              <w:lastRenderedPageBreak/>
              <w:t>электростанций</w:t>
            </w:r>
          </w:p>
        </w:tc>
      </w:tr>
    </w:tbl>
    <w:p w:rsidR="0057291F" w:rsidRPr="00514B52" w:rsidRDefault="0057291F" w:rsidP="001151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7291F" w:rsidRPr="00514B52" w:rsidRDefault="0057291F" w:rsidP="00F52E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3.4. Выпускник, освоивший образовательную программу, должен обладать профессиональными компетенциями (далее – ПК), соответствующими основным видам деятельности:</w:t>
      </w:r>
    </w:p>
    <w:p w:rsidR="0057291F" w:rsidRPr="00514B52" w:rsidRDefault="0057291F" w:rsidP="008F79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14B52">
        <w:rPr>
          <w:sz w:val="28"/>
          <w:szCs w:val="28"/>
        </w:rPr>
        <w:t xml:space="preserve">3.4.1. </w:t>
      </w:r>
      <w:r w:rsidRPr="00514B52">
        <w:rPr>
          <w:bCs/>
          <w:sz w:val="28"/>
          <w:szCs w:val="28"/>
        </w:rPr>
        <w:t>Ремонт автоматики и средств измерений электростанций: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ПК 1.1. Определять и устранять дефекты средств измерений теплотехнического контроля, авторегулирования и управления.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ПК 1.2. Выполнять ремонт, монтаж, </w:t>
      </w:r>
      <w:r w:rsidR="00E45703" w:rsidRPr="00514B52">
        <w:rPr>
          <w:sz w:val="28"/>
          <w:szCs w:val="28"/>
        </w:rPr>
        <w:t>демонтаж</w:t>
      </w:r>
      <w:r w:rsidRPr="00514B52">
        <w:rPr>
          <w:sz w:val="28"/>
          <w:szCs w:val="28"/>
        </w:rPr>
        <w:t xml:space="preserve"> электромагнитных, электродинамических и других средств измерений.</w:t>
      </w:r>
    </w:p>
    <w:p w:rsidR="0057291F" w:rsidRPr="00514B52" w:rsidRDefault="0057291F" w:rsidP="008F79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3.4.2. </w:t>
      </w:r>
      <w:r w:rsidRPr="00514B52">
        <w:rPr>
          <w:bCs/>
          <w:sz w:val="28"/>
          <w:szCs w:val="28"/>
        </w:rPr>
        <w:t>Ремонт оборудования распределительных устройств</w:t>
      </w:r>
      <w:r w:rsidRPr="00514B52">
        <w:rPr>
          <w:sz w:val="28"/>
          <w:szCs w:val="28"/>
        </w:rPr>
        <w:t>: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ПК 2.1. Выполнять разборку, ремонт и сборку электрооборудования открытых и закрытых распределительных устройств напряжением до 35 </w:t>
      </w:r>
      <w:proofErr w:type="spellStart"/>
      <w:r w:rsidRPr="00514B52">
        <w:rPr>
          <w:sz w:val="28"/>
          <w:szCs w:val="28"/>
        </w:rPr>
        <w:t>кВ.</w:t>
      </w:r>
      <w:proofErr w:type="spellEnd"/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ПК 2.2. Выполнять ремонт трансформаторов со сменой обмоток напряжением до 35 </w:t>
      </w:r>
      <w:proofErr w:type="spellStart"/>
      <w:r w:rsidRPr="00514B52">
        <w:rPr>
          <w:sz w:val="28"/>
          <w:szCs w:val="28"/>
        </w:rPr>
        <w:t>кВ.</w:t>
      </w:r>
      <w:proofErr w:type="spellEnd"/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ПК 2.3. Выполнять ремонт реакторов, дугогасящих катушек силовых трансформаторов без вскрытия активной части напряжением до 110 </w:t>
      </w:r>
      <w:proofErr w:type="spellStart"/>
      <w:r w:rsidRPr="00514B52">
        <w:rPr>
          <w:sz w:val="28"/>
          <w:szCs w:val="28"/>
        </w:rPr>
        <w:t>кВ.</w:t>
      </w:r>
      <w:proofErr w:type="spellEnd"/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3.4.3. Ремонт электрических машин: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ПК 3.1. Определять и устранять неисправности и дефекты оборудования и аппаратуры.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ПК 3.2. Выполнять текущий и капитальный ремонт по типовой номенклатуре турбогенераторов и их возбудителей, синхронных компенсаторов и оборудования их присоединения.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3.4.4. Ремонт электрооборудования электрических станций: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ПК 4.1. Выполнять ремонт, монтаж, демонтаж, регулировку и наладку электрооборудования и аппаратуры напряжением до 35 </w:t>
      </w:r>
      <w:proofErr w:type="spellStart"/>
      <w:r w:rsidRPr="00514B52">
        <w:rPr>
          <w:sz w:val="28"/>
          <w:szCs w:val="28"/>
        </w:rPr>
        <w:t>кВ</w:t>
      </w:r>
      <w:proofErr w:type="spellEnd"/>
      <w:r w:rsidRPr="00514B52">
        <w:rPr>
          <w:sz w:val="28"/>
          <w:szCs w:val="28"/>
        </w:rPr>
        <w:t xml:space="preserve"> открытых и закрытых распределительных устройств гидроэлектростанций.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ПК 4.2. Выполнять технический осмотр и ремонт силовых </w:t>
      </w:r>
      <w:proofErr w:type="spellStart"/>
      <w:r w:rsidRPr="00514B52">
        <w:rPr>
          <w:sz w:val="28"/>
          <w:szCs w:val="28"/>
        </w:rPr>
        <w:t>двухобмоточных</w:t>
      </w:r>
      <w:proofErr w:type="spellEnd"/>
      <w:r w:rsidRPr="00514B52">
        <w:rPr>
          <w:sz w:val="28"/>
          <w:szCs w:val="28"/>
        </w:rPr>
        <w:t xml:space="preserve"> трансформаторов мощностью до 40000 </w:t>
      </w:r>
      <w:proofErr w:type="spellStart"/>
      <w:r w:rsidRPr="00514B52">
        <w:rPr>
          <w:sz w:val="28"/>
          <w:szCs w:val="28"/>
        </w:rPr>
        <w:t>кВА</w:t>
      </w:r>
      <w:proofErr w:type="spellEnd"/>
      <w:r w:rsidRPr="00514B52">
        <w:rPr>
          <w:sz w:val="28"/>
          <w:szCs w:val="28"/>
        </w:rPr>
        <w:t xml:space="preserve"> напряжением до 110 </w:t>
      </w:r>
      <w:proofErr w:type="spellStart"/>
      <w:r w:rsidRPr="00514B52">
        <w:rPr>
          <w:sz w:val="28"/>
          <w:szCs w:val="28"/>
        </w:rPr>
        <w:t>кВ</w:t>
      </w:r>
      <w:proofErr w:type="spellEnd"/>
      <w:r w:rsidRPr="00514B52">
        <w:rPr>
          <w:sz w:val="28"/>
          <w:szCs w:val="28"/>
        </w:rPr>
        <w:t xml:space="preserve"> и измерительных трансформаторов напряжением до 35 </w:t>
      </w:r>
      <w:proofErr w:type="spellStart"/>
      <w:r w:rsidRPr="00514B52">
        <w:rPr>
          <w:sz w:val="28"/>
          <w:szCs w:val="28"/>
        </w:rPr>
        <w:t>кВ</w:t>
      </w:r>
      <w:proofErr w:type="spellEnd"/>
      <w:r w:rsidRPr="00514B52">
        <w:rPr>
          <w:sz w:val="28"/>
          <w:szCs w:val="28"/>
        </w:rPr>
        <w:t>, реакторов.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lastRenderedPageBreak/>
        <w:t>ПК 4.3. Выполнять текущие и капитальные ремонты гидрогенераторов и их возбудителей, преобразователей.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ПК 4.4. Выполнять эксплуатационно-ремонтное обслуживание маслоочистительной аппаратуры гидроэлектростанции.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3.4.5. Ремонт оборудования топливоподачи: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ПК 5.1. Выполнять ремонт основного и вспомогательного оборудования топливоподачи.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ПК 5.2. Определять степень износа, дефекты деталей и состояние пригодности их к дальнейшей работе.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3.4.6. Ремонт и испытания такелажного оборудования и оснастки: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ПК 6.1. Выполнять ремонт, восстановление и сборку узлов грузоподъемных машин и механизмов.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ПК 6.2. Выполнять такелажные работы.</w:t>
      </w:r>
    </w:p>
    <w:p w:rsidR="0057291F" w:rsidRPr="00514B52" w:rsidRDefault="0057291F" w:rsidP="002705D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ПК 6.3. Проводить испытания такелажного оборудования и оснастки.</w:t>
      </w:r>
    </w:p>
    <w:p w:rsidR="0057291F" w:rsidRPr="00514B52" w:rsidRDefault="0057291F" w:rsidP="0008306D">
      <w:pPr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3.5. Минимальные требования к результатам освоения основных видов деятельности образовательной программы представлены в приложении № 2 к настоящему ФГОС СПО.</w:t>
      </w:r>
    </w:p>
    <w:p w:rsidR="0057291F" w:rsidRPr="00514B52" w:rsidRDefault="0057291F" w:rsidP="00CD4F9D">
      <w:pPr>
        <w:tabs>
          <w:tab w:val="left" w:pos="6705"/>
        </w:tabs>
        <w:spacing w:line="360" w:lineRule="auto"/>
        <w:ind w:firstLine="709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3.6. Образовательная организация самостоятельно планирует результаты </w:t>
      </w:r>
      <w:proofErr w:type="gramStart"/>
      <w:r w:rsidRPr="00514B52">
        <w:rPr>
          <w:sz w:val="28"/>
          <w:szCs w:val="28"/>
        </w:rPr>
        <w:t>обучения по</w:t>
      </w:r>
      <w:proofErr w:type="gramEnd"/>
      <w:r w:rsidRPr="00514B52">
        <w:rPr>
          <w:sz w:val="28"/>
          <w:szCs w:val="28"/>
        </w:rPr>
        <w:t xml:space="preserve"> отдельным дисциплинам, модулям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</w:t>
      </w: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и ПК в соответствии с выбранным сочетанием квалификаций квалифицированного рабочего, служащего, установленных настоящим ФГОС СПО.</w:t>
      </w:r>
      <w:r w:rsidRPr="00514B52" w:rsidDel="00E042AA">
        <w:rPr>
          <w:sz w:val="28"/>
          <w:szCs w:val="28"/>
        </w:rPr>
        <w:t xml:space="preserve"> </w:t>
      </w:r>
    </w:p>
    <w:p w:rsidR="0057291F" w:rsidRPr="00514B52" w:rsidRDefault="0057291F" w:rsidP="00FD4816">
      <w:pPr>
        <w:spacing w:line="360" w:lineRule="auto"/>
        <w:ind w:firstLine="709"/>
        <w:jc w:val="both"/>
        <w:rPr>
          <w:sz w:val="28"/>
          <w:szCs w:val="28"/>
        </w:rPr>
      </w:pPr>
    </w:p>
    <w:p w:rsidR="0057291F" w:rsidRPr="00514B52" w:rsidRDefault="0057291F" w:rsidP="003B2631">
      <w:pPr>
        <w:jc w:val="center"/>
        <w:outlineLvl w:val="1"/>
        <w:rPr>
          <w:sz w:val="28"/>
          <w:szCs w:val="28"/>
        </w:rPr>
      </w:pPr>
      <w:r w:rsidRPr="00514B52">
        <w:rPr>
          <w:spacing w:val="-2"/>
          <w:sz w:val="28"/>
          <w:szCs w:val="28"/>
          <w:lang w:val="en-US" w:eastAsia="ar-SA"/>
        </w:rPr>
        <w:t>IV</w:t>
      </w:r>
      <w:r w:rsidRPr="00514B52">
        <w:rPr>
          <w:spacing w:val="-2"/>
          <w:sz w:val="28"/>
          <w:szCs w:val="28"/>
          <w:lang w:eastAsia="ar-SA"/>
        </w:rPr>
        <w:t xml:space="preserve">. </w:t>
      </w:r>
      <w:r w:rsidRPr="00514B52">
        <w:rPr>
          <w:sz w:val="28"/>
          <w:szCs w:val="28"/>
        </w:rPr>
        <w:t>ТРЕБОВАНИЯ К УСЛОВИЯМ РЕАЛИЗАЦИИ ОБРАЗОВАТЕЛЬНОЙ ПРОГРАММЫ</w:t>
      </w:r>
    </w:p>
    <w:p w:rsidR="0057291F" w:rsidRPr="00514B52" w:rsidRDefault="0057291F" w:rsidP="00733E66">
      <w:pPr>
        <w:suppressAutoHyphens/>
        <w:jc w:val="both"/>
        <w:rPr>
          <w:sz w:val="28"/>
          <w:szCs w:val="28"/>
          <w:lang w:eastAsia="ar-SA"/>
        </w:rPr>
      </w:pPr>
    </w:p>
    <w:p w:rsidR="0057291F" w:rsidRPr="00514B52" w:rsidRDefault="0057291F" w:rsidP="00B87DD3">
      <w:pPr>
        <w:spacing w:line="360" w:lineRule="auto"/>
        <w:ind w:firstLine="733"/>
        <w:jc w:val="both"/>
        <w:rPr>
          <w:sz w:val="28"/>
          <w:szCs w:val="28"/>
        </w:rPr>
      </w:pPr>
      <w:bookmarkStart w:id="1" w:name="sub_1713"/>
      <w:r w:rsidRPr="00514B52">
        <w:rPr>
          <w:sz w:val="28"/>
          <w:szCs w:val="28"/>
        </w:rPr>
        <w:t>4.1. Требования к условиям реализации образовательной программы включают в себя общесистемные требования, требования к материально-</w:t>
      </w:r>
      <w:r w:rsidRPr="00514B52">
        <w:rPr>
          <w:sz w:val="28"/>
          <w:szCs w:val="28"/>
        </w:rPr>
        <w:lastRenderedPageBreak/>
        <w:t>техническому, учебно-методическому обеспечению, кадровым и финансовым условиям реализации образовательной программы.</w:t>
      </w:r>
    </w:p>
    <w:p w:rsidR="0057291F" w:rsidRPr="00514B52" w:rsidRDefault="0057291F" w:rsidP="0054424D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4.2. Общесистемные требования к условиям реализации образовательной программы.</w:t>
      </w:r>
    </w:p>
    <w:p w:rsidR="0057291F" w:rsidRPr="00514B52" w:rsidRDefault="0057291F" w:rsidP="0054424D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ПООП. </w:t>
      </w:r>
    </w:p>
    <w:p w:rsidR="0057291F" w:rsidRPr="00514B52" w:rsidRDefault="0057291F" w:rsidP="00A5336F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4.2.2. В случае реализации образовательной программы с использованием сетевой формы,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образовательными организациями, участвующими в реализации образовательной программы с использованием сетевой формы.</w:t>
      </w:r>
    </w:p>
    <w:p w:rsidR="0057291F" w:rsidRPr="00514B52" w:rsidRDefault="0057291F" w:rsidP="0008306D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4.2.3.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57291F" w:rsidRPr="00514B52" w:rsidRDefault="0057291F" w:rsidP="00B87DD3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57291F" w:rsidRPr="00514B52" w:rsidRDefault="0057291F" w:rsidP="00B87DD3">
      <w:pPr>
        <w:spacing w:line="360" w:lineRule="auto"/>
        <w:ind w:firstLine="733"/>
        <w:jc w:val="both"/>
        <w:rPr>
          <w:bCs/>
          <w:sz w:val="28"/>
          <w:szCs w:val="28"/>
        </w:rPr>
      </w:pPr>
      <w:r w:rsidRPr="00514B52">
        <w:rPr>
          <w:sz w:val="28"/>
          <w:szCs w:val="28"/>
        </w:rPr>
        <w:t xml:space="preserve"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</w:t>
      </w:r>
      <w:r w:rsidRPr="00514B52">
        <w:rPr>
          <w:bCs/>
          <w:sz w:val="28"/>
          <w:szCs w:val="28"/>
        </w:rPr>
        <w:t>материалами, учитывающими требования международных стандартов.</w:t>
      </w:r>
    </w:p>
    <w:p w:rsidR="0057291F" w:rsidRPr="00514B52" w:rsidRDefault="0057291F" w:rsidP="00B87DD3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4.3.2. Помещения для самостоятельной работы обучающихся должны быть оснащены компьютерной техникой с возможностью подключения к </w:t>
      </w:r>
      <w:r w:rsidRPr="00514B52">
        <w:rPr>
          <w:sz w:val="28"/>
          <w:szCs w:val="28"/>
        </w:rPr>
        <w:lastRenderedPageBreak/>
        <w:t>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наличии).</w:t>
      </w:r>
    </w:p>
    <w:p w:rsidR="0057291F" w:rsidRPr="00514B52" w:rsidRDefault="0057291F" w:rsidP="00B87DD3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</w:t>
      </w:r>
      <w:proofErr w:type="gramStart"/>
      <w:r w:rsidRPr="00514B52">
        <w:rPr>
          <w:sz w:val="28"/>
          <w:szCs w:val="28"/>
        </w:rPr>
        <w:t>ОК</w:t>
      </w:r>
      <w:proofErr w:type="gramEnd"/>
      <w:r w:rsidRPr="00514B52">
        <w:rPr>
          <w:sz w:val="28"/>
          <w:szCs w:val="28"/>
        </w:rPr>
        <w:t xml:space="preserve"> и ПК.</w:t>
      </w:r>
    </w:p>
    <w:p w:rsidR="0057291F" w:rsidRPr="00514B52" w:rsidRDefault="0057291F" w:rsidP="00B87DD3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57291F" w:rsidRPr="00514B52" w:rsidRDefault="0057291F" w:rsidP="009D282C">
      <w:pPr>
        <w:pStyle w:val="ConsPlusNormal"/>
        <w:spacing w:line="360" w:lineRule="auto"/>
        <w:ind w:firstLine="709"/>
        <w:jc w:val="both"/>
      </w:pPr>
      <w:r w:rsidRPr="00514B52">
        <w:rPr>
          <w:rFonts w:ascii="Times New Roman" w:hAnsi="Times New Roman" w:cs="Times New Roman"/>
          <w:sz w:val="28"/>
          <w:szCs w:val="28"/>
        </w:rPr>
        <w:t xml:space="preserve">4.3.4. Библиотечный фонд образовательной организации должен быть укомплектован печатными изданиями и (или)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(или) электронное издание по каждой дисциплине, модулю на одного обучающегося. </w:t>
      </w:r>
    </w:p>
    <w:p w:rsidR="0057291F" w:rsidRPr="00514B52" w:rsidRDefault="0057291F" w:rsidP="00B87DD3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57291F" w:rsidRPr="00514B52" w:rsidRDefault="0057291F" w:rsidP="00B87DD3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</w:t>
      </w:r>
      <w:proofErr w:type="gramStart"/>
      <w:r w:rsidRPr="00514B52">
        <w:rPr>
          <w:sz w:val="28"/>
          <w:szCs w:val="28"/>
        </w:rPr>
        <w:t>обучающихся</w:t>
      </w:r>
      <w:proofErr w:type="gramEnd"/>
      <w:r w:rsidRPr="00514B52">
        <w:rPr>
          <w:sz w:val="28"/>
          <w:szCs w:val="28"/>
        </w:rPr>
        <w:t xml:space="preserve"> к электронно-библиотечной системе (электронной библиотеке).</w:t>
      </w:r>
    </w:p>
    <w:p w:rsidR="0057291F" w:rsidRPr="00514B52" w:rsidRDefault="0057291F" w:rsidP="00B87DD3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57291F" w:rsidRPr="00514B52" w:rsidRDefault="0057291F" w:rsidP="00B87DD3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4.3.6. Образовательная программа должна обеспечиваться учебно-методической документацией по всем учебным предметам, дисциплинам, модулям.</w:t>
      </w:r>
    </w:p>
    <w:p w:rsidR="0057291F" w:rsidRPr="00514B52" w:rsidRDefault="0057291F" w:rsidP="00B87DD3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4.3.7.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57291F" w:rsidRPr="00514B52" w:rsidRDefault="0057291F" w:rsidP="00A5336F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4.4. Требования к кадровым условиям реализации образовательной программы.</w:t>
      </w:r>
    </w:p>
    <w:p w:rsidR="0057291F" w:rsidRPr="00514B52" w:rsidRDefault="0057291F" w:rsidP="00A5336F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lastRenderedPageBreak/>
        <w:t xml:space="preserve">4.4.1. </w:t>
      </w:r>
      <w:proofErr w:type="gramStart"/>
      <w:r w:rsidRPr="00514B52">
        <w:rPr>
          <w:sz w:val="28"/>
          <w:szCs w:val="28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1.5 настоящего ФГОС СПО (имеющих стаж работы в данной профессиональной области не менее 3 лет).</w:t>
      </w:r>
      <w:proofErr w:type="gramEnd"/>
    </w:p>
    <w:p w:rsidR="0057291F" w:rsidRPr="00514B52" w:rsidRDefault="0057291F" w:rsidP="00A5336F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57291F" w:rsidRPr="00514B52" w:rsidRDefault="0057291F" w:rsidP="001C3597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514B52">
        <w:rPr>
          <w:sz w:val="28"/>
          <w:szCs w:val="28"/>
        </w:rPr>
        <w:t>организациях</w:t>
      </w:r>
      <w:proofErr w:type="gramEnd"/>
      <w:r w:rsidRPr="00514B52">
        <w:rPr>
          <w:sz w:val="28"/>
          <w:szCs w:val="28"/>
        </w:rPr>
        <w:t xml:space="preserve">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57291F" w:rsidRPr="00514B52" w:rsidRDefault="0057291F" w:rsidP="006849F3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proofErr w:type="gramStart"/>
      <w:r w:rsidRPr="00514B52">
        <w:rPr>
          <w:sz w:val="28"/>
          <w:szCs w:val="28"/>
        </w:rPr>
        <w:t>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57291F" w:rsidRPr="00514B52" w:rsidRDefault="0057291F" w:rsidP="001C3597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4.5. Требования к финансовым условиям реализации образовательной программы.</w:t>
      </w:r>
    </w:p>
    <w:p w:rsidR="0057291F" w:rsidRPr="00514B52" w:rsidRDefault="0057291F" w:rsidP="00F65288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4.5.1. </w:t>
      </w:r>
      <w:bookmarkEnd w:id="1"/>
      <w:r w:rsidRPr="00514B52">
        <w:rPr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коэффициентов.</w:t>
      </w:r>
    </w:p>
    <w:p w:rsidR="0057291F" w:rsidRPr="00514B52" w:rsidRDefault="0057291F" w:rsidP="0008306D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lastRenderedPageBreak/>
        <w:t>4.6. Требования к применяемым механизмам оценки качества образовательной программы.</w:t>
      </w:r>
    </w:p>
    <w:p w:rsidR="0057291F" w:rsidRPr="00514B52" w:rsidRDefault="0057291F" w:rsidP="0008306D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57291F" w:rsidRPr="00514B52" w:rsidRDefault="0057291F" w:rsidP="0008306D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57291F" w:rsidRPr="00514B52" w:rsidRDefault="0057291F" w:rsidP="0008306D">
      <w:pPr>
        <w:spacing w:line="360" w:lineRule="auto"/>
        <w:ind w:firstLine="733"/>
        <w:jc w:val="both"/>
        <w:rPr>
          <w:sz w:val="28"/>
          <w:szCs w:val="28"/>
        </w:rPr>
      </w:pPr>
      <w:r w:rsidRPr="00514B52">
        <w:rPr>
          <w:sz w:val="28"/>
          <w:szCs w:val="28"/>
        </w:rPr>
        <w:t xml:space="preserve">4.6.3. </w:t>
      </w:r>
      <w:proofErr w:type="gramStart"/>
      <w:r w:rsidRPr="00514B52">
        <w:rPr>
          <w:sz w:val="28"/>
          <w:szCs w:val="28"/>
        </w:rPr>
        <w:t>Внешняя оценка качества образовательной программы может осуществляться при проведении работодателями, их объединениями, а также уполномоченными ими организациями, в том числе зарубежными организациями, либо профессионально-общественными организациями, входящими в международные структуры, профессионально-общественной аккредитации с целью признания качества и уровня подготовки выпускников, освоивших образовательную программу, отвечающими требованиям профессиональных стандартов, требованиям рынка труда к специалистам соответствующего профиля.</w:t>
      </w:r>
      <w:proofErr w:type="gramEnd"/>
    </w:p>
    <w:p w:rsidR="0057291F" w:rsidRPr="00514B52" w:rsidRDefault="0057291F" w:rsidP="0008306D">
      <w:pPr>
        <w:spacing w:line="360" w:lineRule="auto"/>
        <w:ind w:firstLine="733"/>
        <w:jc w:val="both"/>
        <w:rPr>
          <w:sz w:val="28"/>
          <w:szCs w:val="28"/>
        </w:rPr>
        <w:sectPr w:rsidR="0057291F" w:rsidRPr="00514B52" w:rsidSect="00446DE5">
          <w:headerReference w:type="default" r:id="rId8"/>
          <w:headerReference w:type="first" r:id="rId9"/>
          <w:pgSz w:w="11906" w:h="16838"/>
          <w:pgMar w:top="1135" w:right="566" w:bottom="993" w:left="1134" w:header="709" w:footer="494" w:gutter="0"/>
          <w:pgNumType w:start="1"/>
          <w:cols w:space="708"/>
          <w:titlePg/>
          <w:docGrid w:linePitch="360"/>
        </w:sectPr>
      </w:pPr>
      <w:r w:rsidRPr="00514B52">
        <w:rPr>
          <w:sz w:val="28"/>
          <w:szCs w:val="28"/>
        </w:rPr>
        <w:t xml:space="preserve"> </w:t>
      </w:r>
    </w:p>
    <w:p w:rsidR="0057291F" w:rsidRPr="00514B52" w:rsidRDefault="0057291F" w:rsidP="006962E7">
      <w:pPr>
        <w:spacing w:line="360" w:lineRule="auto"/>
        <w:jc w:val="right"/>
        <w:rPr>
          <w:sz w:val="28"/>
          <w:szCs w:val="28"/>
        </w:rPr>
      </w:pPr>
      <w:r w:rsidRPr="00514B52">
        <w:rPr>
          <w:sz w:val="28"/>
          <w:szCs w:val="28"/>
        </w:rPr>
        <w:lastRenderedPageBreak/>
        <w:t>Приложение № 1</w:t>
      </w:r>
    </w:p>
    <w:p w:rsidR="0057291F" w:rsidRPr="00514B52" w:rsidRDefault="0057291F" w:rsidP="006962E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514B52">
        <w:rPr>
          <w:sz w:val="28"/>
          <w:szCs w:val="28"/>
        </w:rPr>
        <w:t xml:space="preserve">к ФГОС СПО по профессии </w:t>
      </w:r>
    </w:p>
    <w:p w:rsidR="0057291F" w:rsidRPr="00514B52" w:rsidRDefault="0057291F" w:rsidP="006962E7">
      <w:pPr>
        <w:spacing w:line="360" w:lineRule="auto"/>
        <w:jc w:val="right"/>
        <w:rPr>
          <w:bCs/>
          <w:sz w:val="28"/>
          <w:szCs w:val="28"/>
        </w:rPr>
      </w:pPr>
      <w:r w:rsidRPr="00514B52">
        <w:rPr>
          <w:sz w:val="28"/>
          <w:szCs w:val="28"/>
        </w:rPr>
        <w:t xml:space="preserve">13.01.03 </w:t>
      </w:r>
      <w:r w:rsidRPr="00514B52">
        <w:rPr>
          <w:bCs/>
          <w:sz w:val="28"/>
          <w:szCs w:val="28"/>
        </w:rPr>
        <w:t>Электрослесарь по ремонту оборудования электростанций</w:t>
      </w:r>
    </w:p>
    <w:p w:rsidR="006962E7" w:rsidRPr="00514B52" w:rsidRDefault="006962E7" w:rsidP="006962E7">
      <w:pPr>
        <w:spacing w:line="360" w:lineRule="auto"/>
        <w:jc w:val="right"/>
        <w:rPr>
          <w:b/>
          <w:spacing w:val="8"/>
          <w:position w:val="4"/>
          <w:sz w:val="28"/>
          <w:szCs w:val="28"/>
        </w:rPr>
      </w:pPr>
    </w:p>
    <w:p w:rsidR="0057291F" w:rsidRPr="00514B52" w:rsidRDefault="0057291F" w:rsidP="006962E7">
      <w:pPr>
        <w:spacing w:line="360" w:lineRule="auto"/>
        <w:ind w:firstLine="709"/>
        <w:jc w:val="center"/>
        <w:rPr>
          <w:sz w:val="28"/>
          <w:szCs w:val="28"/>
        </w:rPr>
      </w:pPr>
      <w:r w:rsidRPr="00514B52">
        <w:rPr>
          <w:sz w:val="28"/>
          <w:szCs w:val="28"/>
        </w:rPr>
        <w:t xml:space="preserve">Перечень профессиональных стандартов, соответствующих профессиональной деятельности выпускников образовательной программы среднего профессионального образования по профессии </w:t>
      </w:r>
    </w:p>
    <w:p w:rsidR="0057291F" w:rsidRPr="00514B52" w:rsidRDefault="0057291F" w:rsidP="006962E7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514B52">
        <w:rPr>
          <w:sz w:val="28"/>
          <w:szCs w:val="28"/>
        </w:rPr>
        <w:t xml:space="preserve">13.01.03 </w:t>
      </w:r>
      <w:r w:rsidRPr="00514B52">
        <w:rPr>
          <w:bCs/>
          <w:sz w:val="28"/>
          <w:szCs w:val="28"/>
        </w:rPr>
        <w:t>Электрослесарь по ремонту оборудования электростанций</w:t>
      </w:r>
    </w:p>
    <w:p w:rsidR="0057291F" w:rsidRPr="00514B52" w:rsidRDefault="0057291F" w:rsidP="006962E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14"/>
        <w:gridCol w:w="7654"/>
      </w:tblGrid>
      <w:tr w:rsidR="00514B52" w:rsidRPr="00514B52" w:rsidTr="00524CCD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F" w:rsidRPr="00514B52" w:rsidRDefault="0057291F" w:rsidP="00524C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57291F" w:rsidRPr="00514B52" w:rsidRDefault="0057291F" w:rsidP="00524C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профессионального стандарта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F" w:rsidRPr="00514B52" w:rsidRDefault="0057291F" w:rsidP="00524C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профессионального стандарта</w:t>
            </w:r>
          </w:p>
        </w:tc>
      </w:tr>
      <w:tr w:rsidR="00514B52" w:rsidRPr="00514B52" w:rsidTr="00D0541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F" w:rsidRPr="00514B52" w:rsidRDefault="0057291F" w:rsidP="00D05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16.082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D054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«Работник по ремонту трансформаторов в инженерной инфраструктуре электроснабжения населения», утвержден приказом Министерства труда и социальной защиты Российской Федерации от 21 декабря 2015г. N 1071н (</w:t>
            </w:r>
            <w:proofErr w:type="gramStart"/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514B5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юстиции Российской Федерации 26 января 2016 г., регистрационный № 40797)</w:t>
            </w:r>
          </w:p>
        </w:tc>
      </w:tr>
      <w:tr w:rsidR="00514B52" w:rsidRPr="00514B52" w:rsidTr="00D0541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F" w:rsidRPr="00514B52" w:rsidRDefault="0057291F" w:rsidP="00D05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20.026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D054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«Работник по ремонту электротехнического оборудования гидроэлектростанций/гидроаккумулирующих электростанций», утвержден приказом Министерства труда и социальной защиты Российской Федерации от 24 декабря 2015г. N 1119н (</w:t>
            </w:r>
            <w:proofErr w:type="gramStart"/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514B5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юстиции Российской Федерации 26 января 2016 г., регистрационный № 40794)</w:t>
            </w:r>
          </w:p>
        </w:tc>
      </w:tr>
      <w:tr w:rsidR="00514B52" w:rsidRPr="00514B52" w:rsidTr="00D0541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F" w:rsidRPr="00514B52" w:rsidRDefault="0057291F" w:rsidP="00D0541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20.032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D054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«Работник по обслуживанию оборудования подстанций электрических сетей», утвержден приказом Министерства труда и социальной защиты Российской Федерации от 29 декабря 2015г. N 1177н (</w:t>
            </w:r>
            <w:proofErr w:type="gramStart"/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514B5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юстиции Российской Федерации 28 января 2016 г., регистрационный № 40844)</w:t>
            </w:r>
          </w:p>
        </w:tc>
      </w:tr>
      <w:tr w:rsidR="00514B52" w:rsidRPr="00514B52" w:rsidTr="00D05417">
        <w:trPr>
          <w:trHeight w:val="63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F" w:rsidRPr="00514B52" w:rsidRDefault="0057291F" w:rsidP="00D0541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20.036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1F" w:rsidRPr="00514B52" w:rsidRDefault="0057291F" w:rsidP="00D054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«Работник по обслуживанию и ремонту оборудования автоматизированных систем управления технологическими процессами в электрических сетях», утвержден приказом Министерства труда и социальной защиты Российской Федерации от 19 декабря 2016г. N 764н (</w:t>
            </w:r>
            <w:proofErr w:type="gramStart"/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514B5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юстиции Российской Федерации 13 января 2017 г., регистрационный № 45218)</w:t>
            </w:r>
          </w:p>
        </w:tc>
      </w:tr>
      <w:tr w:rsidR="00514B52" w:rsidRPr="00514B52" w:rsidTr="00D05417">
        <w:trPr>
          <w:trHeight w:val="63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E7" w:rsidRPr="00514B52" w:rsidRDefault="00D632E7" w:rsidP="00D0541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20.040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7" w:rsidRPr="00514B52" w:rsidRDefault="00D632E7" w:rsidP="00D63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стандарт «Работник по ремонту электротехнического оборудования тепловой электростанции», утвержден приказом Министерства труда и социальной защиты Российской Федерации от 30 октября 2018 г. N 679н (зарегистрирован Министерством юстиции Российской Федерации 20 ноября 2018 г., </w:t>
            </w:r>
            <w:r w:rsidRPr="0051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№ 52735)</w:t>
            </w:r>
          </w:p>
        </w:tc>
      </w:tr>
      <w:tr w:rsidR="00514B52" w:rsidRPr="00514B52" w:rsidTr="00D05417">
        <w:trPr>
          <w:trHeight w:val="63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E7" w:rsidRPr="00514B52" w:rsidRDefault="00D632E7" w:rsidP="00D0541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40.048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7" w:rsidRPr="00514B52" w:rsidRDefault="00D632E7" w:rsidP="00190F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стандарт «Слесарь-электрик», утвержден приказом Министерства труда и социальной защиты Российской Федерации от 17 сентября 2014г. </w:t>
            </w:r>
            <w:proofErr w:type="gramStart"/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N 646н (зарегистрирован Министерством юстиции Российской Федерации 08 октября 2014 г., регистрационный № 34265), внесение изменений в профессиональный стандарт № 727н 12.12.2016 (внесение изменений зарегистрировано Министерством юстиции Российской Федерации 13 января 2017 г., регистрационный № 45230)</w:t>
            </w:r>
            <w:proofErr w:type="gramEnd"/>
          </w:p>
        </w:tc>
      </w:tr>
      <w:tr w:rsidR="00514B52" w:rsidRPr="00514B52" w:rsidTr="009427ED">
        <w:trPr>
          <w:trHeight w:val="63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E7" w:rsidRPr="00514B52" w:rsidRDefault="00D632E7" w:rsidP="009427E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sz w:val="24"/>
                <w:szCs w:val="24"/>
              </w:rPr>
              <w:t>40.113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7" w:rsidRPr="00514B52" w:rsidRDefault="00D632E7" w:rsidP="008C3F4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4B5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Профессиональный стандарт «Работник по эксплуатации, ремонту и обслуживанию подъемных сооружений», утвержден приказом Министерства труда и социальной защиты Российской Федерации от 21 декабря 2015 г. N 1062н (зарегистрирован Министерством юстиции Российской Федерации 25 января 2016 г., регистрационный № 40743)</w:t>
            </w:r>
          </w:p>
        </w:tc>
      </w:tr>
    </w:tbl>
    <w:p w:rsidR="0057291F" w:rsidRPr="00514B52" w:rsidRDefault="0057291F" w:rsidP="00446DE5">
      <w:pPr>
        <w:spacing w:line="360" w:lineRule="auto"/>
        <w:rPr>
          <w:sz w:val="28"/>
          <w:szCs w:val="28"/>
        </w:rPr>
        <w:sectPr w:rsidR="0057291F" w:rsidRPr="00514B52" w:rsidSect="00446DE5">
          <w:pgSz w:w="11906" w:h="16838"/>
          <w:pgMar w:top="1135" w:right="566" w:bottom="851" w:left="1134" w:header="709" w:footer="494" w:gutter="0"/>
          <w:pgNumType w:start="1"/>
          <w:cols w:space="708"/>
          <w:titlePg/>
          <w:docGrid w:linePitch="360"/>
        </w:sectPr>
      </w:pPr>
    </w:p>
    <w:p w:rsidR="0057291F" w:rsidRPr="00514B52" w:rsidRDefault="0057291F" w:rsidP="006962E7">
      <w:pPr>
        <w:tabs>
          <w:tab w:val="left" w:pos="266"/>
        </w:tabs>
        <w:spacing w:line="360" w:lineRule="auto"/>
        <w:ind w:firstLine="902"/>
        <w:jc w:val="right"/>
        <w:rPr>
          <w:sz w:val="28"/>
          <w:szCs w:val="28"/>
        </w:rPr>
      </w:pPr>
      <w:r w:rsidRPr="00514B52">
        <w:rPr>
          <w:sz w:val="28"/>
          <w:szCs w:val="28"/>
        </w:rPr>
        <w:lastRenderedPageBreak/>
        <w:t>Приложение № 2</w:t>
      </w:r>
    </w:p>
    <w:p w:rsidR="0057291F" w:rsidRPr="00514B52" w:rsidRDefault="0057291F" w:rsidP="006962E7">
      <w:pPr>
        <w:tabs>
          <w:tab w:val="left" w:pos="266"/>
        </w:tabs>
        <w:spacing w:line="360" w:lineRule="auto"/>
        <w:ind w:firstLine="902"/>
        <w:jc w:val="right"/>
        <w:rPr>
          <w:sz w:val="28"/>
          <w:szCs w:val="28"/>
        </w:rPr>
      </w:pPr>
      <w:r w:rsidRPr="00514B52">
        <w:rPr>
          <w:sz w:val="28"/>
          <w:szCs w:val="28"/>
        </w:rPr>
        <w:t xml:space="preserve">к ФГОС СПО по профессии </w:t>
      </w:r>
    </w:p>
    <w:p w:rsidR="0057291F" w:rsidRPr="00514B52" w:rsidRDefault="0057291F" w:rsidP="006962E7">
      <w:pPr>
        <w:spacing w:line="360" w:lineRule="auto"/>
        <w:jc w:val="right"/>
        <w:rPr>
          <w:b/>
          <w:spacing w:val="8"/>
          <w:position w:val="4"/>
          <w:sz w:val="28"/>
          <w:szCs w:val="28"/>
        </w:rPr>
      </w:pPr>
      <w:r w:rsidRPr="00514B52">
        <w:rPr>
          <w:sz w:val="28"/>
          <w:szCs w:val="28"/>
        </w:rPr>
        <w:t xml:space="preserve">13.01.03 </w:t>
      </w:r>
      <w:r w:rsidRPr="00514B52">
        <w:rPr>
          <w:bCs/>
          <w:sz w:val="28"/>
          <w:szCs w:val="28"/>
        </w:rPr>
        <w:t>Электрослесарь по ремонту оборудования электростанций</w:t>
      </w:r>
    </w:p>
    <w:p w:rsidR="0057291F" w:rsidRPr="00514B52" w:rsidRDefault="0057291F" w:rsidP="006962E7">
      <w:pPr>
        <w:tabs>
          <w:tab w:val="left" w:pos="266"/>
        </w:tabs>
        <w:spacing w:line="360" w:lineRule="auto"/>
        <w:ind w:firstLine="902"/>
        <w:jc w:val="right"/>
        <w:rPr>
          <w:sz w:val="28"/>
          <w:szCs w:val="28"/>
        </w:rPr>
      </w:pPr>
    </w:p>
    <w:p w:rsidR="0057291F" w:rsidRPr="00514B52" w:rsidRDefault="0057291F" w:rsidP="006962E7">
      <w:pPr>
        <w:tabs>
          <w:tab w:val="left" w:pos="266"/>
        </w:tabs>
        <w:spacing w:line="360" w:lineRule="auto"/>
        <w:ind w:left="283" w:firstLine="1"/>
        <w:jc w:val="center"/>
        <w:rPr>
          <w:sz w:val="28"/>
          <w:szCs w:val="28"/>
        </w:rPr>
      </w:pPr>
      <w:r w:rsidRPr="00514B52">
        <w:rPr>
          <w:sz w:val="28"/>
          <w:szCs w:val="28"/>
        </w:rPr>
        <w:t xml:space="preserve">Минимальные требования к результатам </w:t>
      </w:r>
      <w:proofErr w:type="gramStart"/>
      <w:r w:rsidRPr="00514B52">
        <w:rPr>
          <w:sz w:val="28"/>
          <w:szCs w:val="28"/>
        </w:rPr>
        <w:t>освоения основных видов деятельности образовательной программы среднего профессионального образования</w:t>
      </w:r>
      <w:proofErr w:type="gramEnd"/>
    </w:p>
    <w:p w:rsidR="0057291F" w:rsidRPr="00514B52" w:rsidRDefault="0057291F" w:rsidP="006962E7">
      <w:pPr>
        <w:spacing w:line="360" w:lineRule="auto"/>
        <w:jc w:val="right"/>
        <w:rPr>
          <w:b/>
          <w:spacing w:val="8"/>
          <w:position w:val="4"/>
          <w:sz w:val="28"/>
          <w:szCs w:val="28"/>
        </w:rPr>
      </w:pPr>
      <w:r w:rsidRPr="00514B52">
        <w:rPr>
          <w:sz w:val="28"/>
          <w:szCs w:val="28"/>
        </w:rPr>
        <w:t xml:space="preserve">по профессии 13.01.03 </w:t>
      </w:r>
      <w:r w:rsidRPr="00514B52">
        <w:rPr>
          <w:bCs/>
          <w:sz w:val="28"/>
          <w:szCs w:val="28"/>
        </w:rPr>
        <w:t>Электрослесарь по ремонту оборудования электростанций</w:t>
      </w:r>
    </w:p>
    <w:p w:rsidR="0057291F" w:rsidRPr="00514B52" w:rsidRDefault="0057291F" w:rsidP="006962E7">
      <w:pPr>
        <w:pStyle w:val="a3"/>
        <w:tabs>
          <w:tab w:val="left" w:pos="266"/>
        </w:tabs>
        <w:spacing w:after="0" w:line="360" w:lineRule="auto"/>
        <w:ind w:firstLine="1"/>
        <w:jc w:val="center"/>
        <w:rPr>
          <w:bCs/>
        </w:rPr>
      </w:pPr>
    </w:p>
    <w:tbl>
      <w:tblPr>
        <w:tblW w:w="45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7022"/>
      </w:tblGrid>
      <w:tr w:rsidR="00514B52" w:rsidRPr="00514B52" w:rsidTr="00F64DCE">
        <w:trPr>
          <w:trHeight w:val="20"/>
          <w:jc w:val="center"/>
        </w:trPr>
        <w:tc>
          <w:tcPr>
            <w:tcW w:w="1328" w:type="pct"/>
            <w:vAlign w:val="center"/>
          </w:tcPr>
          <w:p w:rsidR="0057291F" w:rsidRPr="00514B52" w:rsidRDefault="0057291F" w:rsidP="00F64DCE">
            <w:pPr>
              <w:tabs>
                <w:tab w:val="left" w:pos="266"/>
              </w:tabs>
              <w:jc w:val="center"/>
              <w:rPr>
                <w:b/>
              </w:rPr>
            </w:pPr>
            <w:r w:rsidRPr="00514B52">
              <w:rPr>
                <w:b/>
              </w:rPr>
              <w:t>Основной вид деятельности</w:t>
            </w:r>
          </w:p>
        </w:tc>
        <w:tc>
          <w:tcPr>
            <w:tcW w:w="3672" w:type="pct"/>
            <w:vAlign w:val="center"/>
          </w:tcPr>
          <w:p w:rsidR="0057291F" w:rsidRPr="00514B52" w:rsidRDefault="0057291F" w:rsidP="00F64DCE">
            <w:pPr>
              <w:tabs>
                <w:tab w:val="left" w:pos="266"/>
              </w:tabs>
              <w:jc w:val="center"/>
              <w:rPr>
                <w:b/>
              </w:rPr>
            </w:pPr>
            <w:r w:rsidRPr="00514B52">
              <w:rPr>
                <w:b/>
              </w:rPr>
              <w:t>Требования к знаниям, умениям, практическому опыту</w:t>
            </w:r>
          </w:p>
        </w:tc>
      </w:tr>
      <w:tr w:rsidR="00514B52" w:rsidRPr="00514B52" w:rsidTr="00BF0849">
        <w:trPr>
          <w:trHeight w:val="20"/>
          <w:jc w:val="center"/>
        </w:trPr>
        <w:tc>
          <w:tcPr>
            <w:tcW w:w="1328" w:type="pct"/>
          </w:tcPr>
          <w:p w:rsidR="0057291F" w:rsidRPr="00514B52" w:rsidRDefault="006C7215" w:rsidP="0018390B">
            <w:pPr>
              <w:pStyle w:val="s1"/>
              <w:spacing w:before="0" w:beforeAutospacing="0" w:after="0" w:afterAutospacing="0"/>
              <w:rPr>
                <w:bCs/>
              </w:rPr>
            </w:pPr>
            <w:r w:rsidRPr="00514B52">
              <w:rPr>
                <w:bCs/>
              </w:rPr>
              <w:t>Ремонт</w:t>
            </w:r>
            <w:r w:rsidR="0057291F" w:rsidRPr="00514B52">
              <w:rPr>
                <w:bCs/>
              </w:rPr>
              <w:t xml:space="preserve"> автоматики и средств измерений электростанций.</w:t>
            </w:r>
          </w:p>
          <w:p w:rsidR="0057291F" w:rsidRPr="00514B52" w:rsidRDefault="0057291F" w:rsidP="00BF0849">
            <w:pPr>
              <w:tabs>
                <w:tab w:val="left" w:pos="266"/>
              </w:tabs>
              <w:jc w:val="center"/>
            </w:pPr>
          </w:p>
        </w:tc>
        <w:tc>
          <w:tcPr>
            <w:tcW w:w="3672" w:type="pct"/>
          </w:tcPr>
          <w:p w:rsidR="0057291F" w:rsidRPr="00514B52" w:rsidRDefault="0057291F" w:rsidP="0018390B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>знать: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r w:rsidRPr="00514B52">
              <w:t>методы устранения дефектов в работе средств измерений и автоматики;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r w:rsidRPr="00514B52">
              <w:t>меры предупреждения дефектов;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  <w:jc w:val="both"/>
            </w:pPr>
            <w:r w:rsidRPr="00514B52">
              <w:t>устройство, назначение и принцип действия ремонтируемых средств измерений и авторегулирования и технические условия на их ремонт, монтаж и наладку;</w:t>
            </w:r>
          </w:p>
          <w:p w:rsidR="0057291F" w:rsidRPr="00514B52" w:rsidRDefault="0057291F" w:rsidP="0018390B">
            <w:pPr>
              <w:tabs>
                <w:tab w:val="left" w:pos="266"/>
              </w:tabs>
              <w:jc w:val="both"/>
            </w:pPr>
            <w:r w:rsidRPr="00514B52">
              <w:t>принципы действия и электрические схемы применяемых датчиков, схемы технологической сигнализации, статические и динамические характеристики объекта, основы механики и элементарной электроники;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>уметь: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r w:rsidRPr="00514B52">
              <w:t>выявлять дефекты в работе автоматики и средств измерения и устранять их;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r w:rsidRPr="00514B52">
              <w:t xml:space="preserve">составлять дефектные ведомости, заполнять паспорта и аттестаты на </w:t>
            </w:r>
            <w:proofErr w:type="gramStart"/>
            <w:r w:rsidRPr="00514B52">
              <w:t>приборы</w:t>
            </w:r>
            <w:proofErr w:type="gramEnd"/>
            <w:r w:rsidRPr="00514B52">
              <w:t xml:space="preserve"> и автоматические устройства;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r w:rsidRPr="00514B52">
              <w:t>выполнять разборку (сборку) средств измерений и авторегулирования;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r w:rsidRPr="00514B52">
              <w:t xml:space="preserve">выполнять замену измерительной системы, её градуировку или </w:t>
            </w:r>
            <w:proofErr w:type="spellStart"/>
            <w:r w:rsidRPr="00514B52">
              <w:t>переградуировку</w:t>
            </w:r>
            <w:proofErr w:type="spellEnd"/>
            <w:r w:rsidRPr="00514B52">
              <w:t>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 xml:space="preserve">иметь практический опыт </w:t>
            </w:r>
            <w:proofErr w:type="gramStart"/>
            <w:r w:rsidRPr="00514B52">
              <w:rPr>
                <w:b/>
              </w:rPr>
              <w:t>в</w:t>
            </w:r>
            <w:proofErr w:type="gramEnd"/>
            <w:r w:rsidRPr="00514B52">
              <w:rPr>
                <w:b/>
              </w:rPr>
              <w:t>: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r w:rsidRPr="00514B52">
              <w:t>работе по выявлению и устранению дефектов средств измерений теплотехнического контроля, авторегулирования и управления;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r w:rsidRPr="00514B52">
              <w:t>работе по разборке и сборке кинематики и подв</w:t>
            </w:r>
            <w:r w:rsidR="00E45703" w:rsidRPr="00514B52">
              <w:t xml:space="preserve">ижной системы средств измерений, </w:t>
            </w:r>
            <w:r w:rsidRPr="00514B52">
              <w:t>замене измерительной системы;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регулировании</w:t>
            </w:r>
            <w:proofErr w:type="gramEnd"/>
            <w:r w:rsidRPr="00514B52">
              <w:t xml:space="preserve"> кинематики, градуировке или </w:t>
            </w:r>
            <w:proofErr w:type="spellStart"/>
            <w:r w:rsidRPr="00514B52">
              <w:t>переградуировке</w:t>
            </w:r>
            <w:proofErr w:type="spellEnd"/>
            <w:r w:rsidRPr="00514B52">
              <w:t>, слесарной обработке деталей, монтаже сложных схем, сочленений и соединений деталей приборов;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снятии</w:t>
            </w:r>
            <w:proofErr w:type="gramEnd"/>
            <w:r w:rsidRPr="00514B52">
              <w:t xml:space="preserve"> разгонных характеристик несложных объектов для автоматизации, расходных характеристик регулирующих органов.</w:t>
            </w:r>
          </w:p>
        </w:tc>
      </w:tr>
      <w:tr w:rsidR="00514B52" w:rsidRPr="00514B52" w:rsidTr="00BF0849">
        <w:trPr>
          <w:trHeight w:val="20"/>
          <w:jc w:val="center"/>
        </w:trPr>
        <w:tc>
          <w:tcPr>
            <w:tcW w:w="1328" w:type="pct"/>
          </w:tcPr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r w:rsidRPr="00514B52">
              <w:t>Ремонт оборудования распределительных устройств</w:t>
            </w:r>
          </w:p>
          <w:p w:rsidR="0057291F" w:rsidRPr="00514B52" w:rsidRDefault="0057291F" w:rsidP="0018390B">
            <w:pPr>
              <w:pStyle w:val="s1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3672" w:type="pct"/>
          </w:tcPr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>знать: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конструкцию оборудования и составляющих его элементов;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правила чтения схем первичных соединений электрооборудования;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 xml:space="preserve">минимально допустимые расстояния между оборудованием закрытых и открытых распределительных устройств </w:t>
            </w:r>
            <w:r w:rsidRPr="00514B52">
              <w:lastRenderedPageBreak/>
              <w:t xml:space="preserve">напряжением до 35 </w:t>
            </w:r>
            <w:proofErr w:type="spellStart"/>
            <w:r w:rsidRPr="00514B52">
              <w:t>кВ</w:t>
            </w:r>
            <w:proofErr w:type="spellEnd"/>
            <w:r w:rsidRPr="00514B52">
              <w:t>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 xml:space="preserve">конструкцию силовых трансформаторов всех мощностей, специальных сухих и масляных трансформаторов мощностью до 6300 </w:t>
            </w:r>
            <w:proofErr w:type="spellStart"/>
            <w:r w:rsidRPr="00514B52">
              <w:t>кВА</w:t>
            </w:r>
            <w:proofErr w:type="spellEnd"/>
            <w:r w:rsidRPr="00514B52">
              <w:t>,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 xml:space="preserve">измерительных трансформаторов напряжением до 35 </w:t>
            </w:r>
            <w:proofErr w:type="spellStart"/>
            <w:r w:rsidRPr="00514B52">
              <w:t>кВ</w:t>
            </w:r>
            <w:proofErr w:type="spellEnd"/>
            <w:r w:rsidRPr="00514B52">
              <w:t xml:space="preserve">, методы осушки и чистки трансформаторного масла </w:t>
            </w:r>
            <w:proofErr w:type="spellStart"/>
            <w:r w:rsidRPr="00514B52">
              <w:t>цеолитовой</w:t>
            </w:r>
            <w:proofErr w:type="spellEnd"/>
            <w:r w:rsidRPr="00514B52">
              <w:t xml:space="preserve"> установкой;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t xml:space="preserve">конструкцию трансформаторов, высоковольтных вводов трансформаторов, переключающих устройств типа регулятор напряжения трансформаторов (РПН), реакторов, </w:t>
            </w:r>
            <w:proofErr w:type="spellStart"/>
            <w:r w:rsidRPr="00514B52">
              <w:t>дугогасительных</w:t>
            </w:r>
            <w:proofErr w:type="spellEnd"/>
            <w:r w:rsidRPr="00514B52">
              <w:t xml:space="preserve"> катушек напряжением до 110 </w:t>
            </w:r>
            <w:proofErr w:type="spellStart"/>
            <w:r w:rsidRPr="00514B52">
              <w:t>кВ</w:t>
            </w:r>
            <w:proofErr w:type="spellEnd"/>
            <w:r w:rsidRPr="00514B52">
              <w:t xml:space="preserve"> и последовательность операций по их ремонту; метод вакуумной сушки;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>уметь: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 xml:space="preserve">разбирать, ремонтировать и заменять дефектные детали оборудования всех типов напряжением 35 </w:t>
            </w:r>
            <w:proofErr w:type="spellStart"/>
            <w:r w:rsidRPr="00514B52">
              <w:t>кВ</w:t>
            </w:r>
            <w:proofErr w:type="spellEnd"/>
            <w:r w:rsidRPr="00514B52">
              <w:t>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 xml:space="preserve">ремонтировать трансформаторы напряжением 35 </w:t>
            </w:r>
            <w:proofErr w:type="spellStart"/>
            <w:r w:rsidRPr="00514B52">
              <w:t>кВ</w:t>
            </w:r>
            <w:proofErr w:type="spellEnd"/>
            <w:r w:rsidRPr="00514B52">
              <w:t xml:space="preserve"> и подбирать необходимую такелажную оснастку;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 xml:space="preserve">ремонтировать реакторы, </w:t>
            </w:r>
            <w:proofErr w:type="spellStart"/>
            <w:r w:rsidRPr="00514B52">
              <w:t>дугогасительные</w:t>
            </w:r>
            <w:proofErr w:type="spellEnd"/>
            <w:r w:rsidRPr="00514B52">
              <w:t xml:space="preserve"> катушки, трансформаторы напряжением до 110 </w:t>
            </w:r>
            <w:proofErr w:type="spellStart"/>
            <w:r w:rsidRPr="00514B52">
              <w:t>кВ</w:t>
            </w:r>
            <w:proofErr w:type="spellEnd"/>
            <w:r w:rsidRPr="00514B52">
              <w:t xml:space="preserve"> без вскрытия активной части;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 xml:space="preserve">иметь практический опыт </w:t>
            </w:r>
            <w:proofErr w:type="gramStart"/>
            <w:r w:rsidRPr="00514B52">
              <w:rPr>
                <w:b/>
              </w:rPr>
              <w:t>в</w:t>
            </w:r>
            <w:proofErr w:type="gramEnd"/>
            <w:r w:rsidRPr="00514B52">
              <w:rPr>
                <w:b/>
              </w:rPr>
              <w:t>: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r w:rsidRPr="00514B52">
              <w:t xml:space="preserve">работе по ремонту подвижных и неподвижных контактов и </w:t>
            </w:r>
            <w:proofErr w:type="spellStart"/>
            <w:r w:rsidRPr="00514B52">
              <w:t>дугогасительных</w:t>
            </w:r>
            <w:proofErr w:type="spellEnd"/>
            <w:r w:rsidRPr="00514B52">
              <w:t xml:space="preserve"> устройств, внутренней изоляции выключателей, проверке состояния и устранению дефектов приводов выключателей;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ремонте</w:t>
            </w:r>
            <w:proofErr w:type="gramEnd"/>
            <w:r w:rsidRPr="00514B52">
              <w:t xml:space="preserve"> разъединителей;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ремонте</w:t>
            </w:r>
            <w:proofErr w:type="gramEnd"/>
            <w:r w:rsidRPr="00514B52">
              <w:t xml:space="preserve"> компрессорных установок;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r w:rsidRPr="00514B52">
              <w:t>проверке и отбраковке изоляторов;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r w:rsidRPr="00514B52">
              <w:t xml:space="preserve">капитальном </w:t>
            </w:r>
            <w:proofErr w:type="gramStart"/>
            <w:r w:rsidRPr="00514B52">
              <w:t>ремонте</w:t>
            </w:r>
            <w:proofErr w:type="gramEnd"/>
            <w:r w:rsidRPr="00514B52">
              <w:t xml:space="preserve"> со сменой обмоток трансформаторов напряжением 35 </w:t>
            </w:r>
            <w:proofErr w:type="spellStart"/>
            <w:r w:rsidRPr="00514B52">
              <w:t>кВ</w:t>
            </w:r>
            <w:proofErr w:type="spellEnd"/>
            <w:r w:rsidRPr="00514B52">
              <w:t xml:space="preserve"> с устройством ПБВ (переключения без возбуждения) с применением электрического, пневматического и мерительного инструмента соответствующего такелажа;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ремонте</w:t>
            </w:r>
            <w:proofErr w:type="gramEnd"/>
            <w:r w:rsidRPr="00514B52">
              <w:t xml:space="preserve"> крышек, баков, подъемных выхлопных устройств, воздухосборников и предохранительных клапанов;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t xml:space="preserve">разборке, замене неисправных деталей, </w:t>
            </w:r>
            <w:proofErr w:type="spellStart"/>
            <w:r w:rsidRPr="00514B52">
              <w:t>армировке</w:t>
            </w:r>
            <w:proofErr w:type="spellEnd"/>
            <w:r w:rsidRPr="00514B52">
              <w:t xml:space="preserve">, </w:t>
            </w:r>
            <w:proofErr w:type="spellStart"/>
            <w:r w:rsidRPr="00514B52">
              <w:t>вакуумсушке</w:t>
            </w:r>
            <w:proofErr w:type="spellEnd"/>
            <w:r w:rsidRPr="00514B52">
              <w:t xml:space="preserve"> и заливке трансформаторным маслом негерметичных маслонаполненных вводов напряжением до 110 </w:t>
            </w:r>
            <w:proofErr w:type="spellStart"/>
            <w:r w:rsidRPr="00514B52">
              <w:t>кВ.</w:t>
            </w:r>
            <w:proofErr w:type="spellEnd"/>
          </w:p>
        </w:tc>
      </w:tr>
      <w:tr w:rsidR="00514B52" w:rsidRPr="00514B52" w:rsidTr="00BF0849">
        <w:trPr>
          <w:trHeight w:val="20"/>
          <w:jc w:val="center"/>
        </w:trPr>
        <w:tc>
          <w:tcPr>
            <w:tcW w:w="1328" w:type="pct"/>
          </w:tcPr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lastRenderedPageBreak/>
              <w:t>Ремонт электрических машин</w:t>
            </w:r>
          </w:p>
          <w:p w:rsidR="0057291F" w:rsidRPr="00514B52" w:rsidRDefault="0057291F" w:rsidP="0018390B">
            <w:pPr>
              <w:pStyle w:val="s16"/>
              <w:spacing w:before="0" w:beforeAutospacing="0" w:after="0" w:afterAutospacing="0"/>
            </w:pPr>
          </w:p>
        </w:tc>
        <w:tc>
          <w:tcPr>
            <w:tcW w:w="3672" w:type="pct"/>
          </w:tcPr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>знать: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виды неисправностей в электрических машинах и способы их устранения;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приемы работ и последовательность операций по разборке, ремонту и сборке турбогенераторов;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конструкции турбогенераторов и их возбудителей;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характер повреждений электрических машин, способы их выявления и устранения;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посадки цилиндрических соединений и их обозначение;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общие сведения о сушке и пропитке обмоток;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общие сведения об изоляции электрических машин;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>уметь: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выполнять точные и сложные ремонтно-сварочные работы;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слесарную обработку деталей;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определять неисправности и дефекты в электрических машинах;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lastRenderedPageBreak/>
              <w:t xml:space="preserve">ремонтировать уплотняющие подшипники, </w:t>
            </w:r>
            <w:proofErr w:type="spellStart"/>
            <w:r w:rsidRPr="00514B52">
              <w:t>газоохладители</w:t>
            </w:r>
            <w:proofErr w:type="spellEnd"/>
            <w:r w:rsidRPr="00514B52">
              <w:t xml:space="preserve"> и электрическую часть электрофильтров;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определять сортамент и качество материалов, применяемых при ремонте электрических машин;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составлять чертежи и эскизы;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 xml:space="preserve">иметь практический опыт </w:t>
            </w:r>
            <w:proofErr w:type="gramStart"/>
            <w:r w:rsidRPr="00514B52">
              <w:rPr>
                <w:b/>
              </w:rPr>
              <w:t>в</w:t>
            </w:r>
            <w:proofErr w:type="gramEnd"/>
            <w:r w:rsidRPr="00514B52">
              <w:rPr>
                <w:b/>
              </w:rPr>
              <w:t>: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выявлении</w:t>
            </w:r>
            <w:proofErr w:type="gramEnd"/>
            <w:r w:rsidRPr="00514B52">
              <w:t xml:space="preserve"> и устранении неисправностей и дефектов в электрических машинах;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поверке изоляции мегомметром;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t xml:space="preserve">текущем и капитальном </w:t>
            </w:r>
            <w:proofErr w:type="gramStart"/>
            <w:r w:rsidRPr="00514B52">
              <w:t>ремонте</w:t>
            </w:r>
            <w:proofErr w:type="gramEnd"/>
            <w:r w:rsidRPr="00514B52">
              <w:t xml:space="preserve"> по типовой номенклатуре турбогенераторов и их возбудителей, синхронных компенсаторов.</w:t>
            </w:r>
          </w:p>
        </w:tc>
      </w:tr>
      <w:tr w:rsidR="00514B52" w:rsidRPr="00514B52" w:rsidTr="00BF0849">
        <w:trPr>
          <w:trHeight w:val="20"/>
          <w:jc w:val="center"/>
        </w:trPr>
        <w:tc>
          <w:tcPr>
            <w:tcW w:w="1328" w:type="pct"/>
          </w:tcPr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lastRenderedPageBreak/>
              <w:t>Ремонт электрооборудования электрических станций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</w:p>
        </w:tc>
        <w:tc>
          <w:tcPr>
            <w:tcW w:w="3672" w:type="pct"/>
          </w:tcPr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>знать: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элементы конструкции электротехнического оборудования гидроэлектростанций;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наиболее характерные повреждения, способы их выявления и устранения;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 xml:space="preserve">приемы работ и последовательность операций при разборке, ремонте и сборке электротехнического оборудования распределительных устройств (РУ) напряжением до 110 </w:t>
            </w:r>
            <w:proofErr w:type="spellStart"/>
            <w:r w:rsidRPr="00514B52">
              <w:t>кВ</w:t>
            </w:r>
            <w:proofErr w:type="spellEnd"/>
            <w:r w:rsidRPr="00514B52">
              <w:t>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 xml:space="preserve">приемы работ при ремонте, монтаже и демонтаже силовых кабелей и соединительных муфт напряжением до 35 </w:t>
            </w:r>
            <w:proofErr w:type="spellStart"/>
            <w:r w:rsidRPr="00514B52">
              <w:t>кВ</w:t>
            </w:r>
            <w:proofErr w:type="spellEnd"/>
            <w:r w:rsidRPr="00514B52">
              <w:t>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основные сведения о профилактических испытаниях электрооборудования, методах их проведения и испытательной аппаратуре;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 xml:space="preserve">назначение и конструкции кабельной аппаратуры и вводных устройств силовых кабелей напряжением до 110 </w:t>
            </w:r>
            <w:proofErr w:type="spellStart"/>
            <w:r w:rsidRPr="00514B52">
              <w:t>кВ</w:t>
            </w:r>
            <w:proofErr w:type="spellEnd"/>
            <w:r w:rsidRPr="00514B52">
              <w:t>, соединительных, стопорных и концевых муфт различных конструкций для наружных и внутренних установок;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технологический процесс прокладки кабелей на трассе действующих кабелей;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назначение термосифонных и воздушных фильтров и простых устройств азотной защиты масляных трансформаторов, масляных реакторов;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конструктивные особенности ремонтируемого оборудования;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приемы работ и последовательность операций при ремонтах гидрогенераторов и их возбудителей;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конструктивные особенности гидрогенераторов и их возбудителей;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устройство маслоочистительной аппаратуры: центрифуги, фильтр-пресса;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>уметь: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 xml:space="preserve">ремонтировать оборудование с частичной заменой элементов, проводить монтаж и демонтаж оборудования, профилактику, регулировку и наладку электрооборудования и </w:t>
            </w:r>
            <w:proofErr w:type="gramStart"/>
            <w:r w:rsidRPr="00514B52">
              <w:t>аппаратуры</w:t>
            </w:r>
            <w:proofErr w:type="gramEnd"/>
            <w:r w:rsidRPr="00514B52">
              <w:t xml:space="preserve"> открытых и закрытых распределительных устройств гидроэлектростанций (ГЭС) напряжением до 35 </w:t>
            </w:r>
            <w:proofErr w:type="spellStart"/>
            <w:r w:rsidRPr="00514B52">
              <w:t>кВ</w:t>
            </w:r>
            <w:proofErr w:type="spellEnd"/>
            <w:r w:rsidRPr="00514B52">
              <w:t xml:space="preserve">, кабельных линий, вводных устройств кабельной аппаратуры напряжением до 35 </w:t>
            </w:r>
            <w:proofErr w:type="spellStart"/>
            <w:r w:rsidRPr="00514B52">
              <w:t>кВ</w:t>
            </w:r>
            <w:proofErr w:type="spellEnd"/>
            <w:r w:rsidRPr="00514B52">
              <w:t>, ревизию реакторов, дугогасящих катушек, силовых трансформаторов без выемки и керна;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измерять изоляцию натяжных гирлянд открытых распределительных устройств;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ремонтировать компрессорные установки;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lastRenderedPageBreak/>
              <w:t xml:space="preserve">проводить технический осмотр и ремонт силовых </w:t>
            </w:r>
            <w:proofErr w:type="spellStart"/>
            <w:r w:rsidRPr="00514B52">
              <w:t>двухобмоточных</w:t>
            </w:r>
            <w:proofErr w:type="spellEnd"/>
            <w:r w:rsidRPr="00514B52">
              <w:t xml:space="preserve"> трансформаторов мощностью до 40000 </w:t>
            </w:r>
            <w:proofErr w:type="spellStart"/>
            <w:r w:rsidRPr="00514B52">
              <w:t>кВА</w:t>
            </w:r>
            <w:proofErr w:type="spellEnd"/>
            <w:r w:rsidRPr="00514B52">
              <w:t xml:space="preserve"> напряжением до 110 </w:t>
            </w:r>
            <w:proofErr w:type="spellStart"/>
            <w:r w:rsidRPr="00514B52">
              <w:t>кВ</w:t>
            </w:r>
            <w:proofErr w:type="spellEnd"/>
            <w:r w:rsidRPr="00514B52">
              <w:t xml:space="preserve">, измерительных трансформаторов напряжением до 35 </w:t>
            </w:r>
            <w:proofErr w:type="spellStart"/>
            <w:r w:rsidRPr="00514B52">
              <w:t>кВ</w:t>
            </w:r>
            <w:proofErr w:type="spellEnd"/>
            <w:r w:rsidRPr="00514B52">
              <w:t xml:space="preserve">, печных и сварочных (сухих и масляных) трансформаторов мощностью до 6300 </w:t>
            </w:r>
            <w:proofErr w:type="spellStart"/>
            <w:r w:rsidRPr="00514B52">
              <w:t>кВА</w:t>
            </w:r>
            <w:proofErr w:type="spellEnd"/>
            <w:r w:rsidRPr="00514B52">
              <w:t xml:space="preserve"> напряжением до 35 </w:t>
            </w:r>
            <w:proofErr w:type="spellStart"/>
            <w:r w:rsidRPr="00514B52">
              <w:t>кВ</w:t>
            </w:r>
            <w:proofErr w:type="spellEnd"/>
            <w:r w:rsidRPr="00514B52">
              <w:t>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выполнять текущий и капитальный ремонты по типовой номенклатуре гидрогенераторов и их возбудителей, преобразователей;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составлять эскизы, чертежи и схемы на простые узлы электрических машин;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ремонтировать и обслуживать маслоочистительную аппаратуру гидроэлектростанций;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 xml:space="preserve">иметь практический опыт </w:t>
            </w:r>
            <w:proofErr w:type="gramStart"/>
            <w:r w:rsidRPr="00514B52">
              <w:rPr>
                <w:b/>
              </w:rPr>
              <w:t>в</w:t>
            </w:r>
            <w:proofErr w:type="gramEnd"/>
            <w:r w:rsidRPr="00514B52">
              <w:rPr>
                <w:b/>
              </w:rPr>
              <w:t>: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 xml:space="preserve">разборке, замене неисправных деталей, </w:t>
            </w:r>
            <w:proofErr w:type="spellStart"/>
            <w:r w:rsidRPr="00514B52">
              <w:t>армировке</w:t>
            </w:r>
            <w:proofErr w:type="spellEnd"/>
            <w:r w:rsidRPr="00514B52">
              <w:t xml:space="preserve">, </w:t>
            </w:r>
            <w:proofErr w:type="spellStart"/>
            <w:r w:rsidRPr="00514B52">
              <w:t>вакуумсушке</w:t>
            </w:r>
            <w:proofErr w:type="spellEnd"/>
            <w:r w:rsidRPr="00514B52">
              <w:t xml:space="preserve">, заливке трансформаторным маслом негерметичных маслонаполненных вводов напряжением до 110 </w:t>
            </w:r>
            <w:proofErr w:type="spellStart"/>
            <w:r w:rsidRPr="00514B52">
              <w:t>кВ</w:t>
            </w:r>
            <w:proofErr w:type="spellEnd"/>
            <w:r w:rsidRPr="00514B52">
              <w:t>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соединении</w:t>
            </w:r>
            <w:proofErr w:type="gramEnd"/>
            <w:r w:rsidRPr="00514B52">
              <w:t xml:space="preserve"> медных, алюминиевых проводов методом прессовки и обжатия;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выполнении</w:t>
            </w:r>
            <w:proofErr w:type="gramEnd"/>
            <w:r w:rsidRPr="00514B52">
              <w:t xml:space="preserve"> сложных слесарных операций с обработкой по 7-10 квалитетам (2-3 класс точности) с подгонкой и доводкой;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осмотре</w:t>
            </w:r>
            <w:proofErr w:type="gramEnd"/>
            <w:r w:rsidRPr="00514B52">
              <w:t xml:space="preserve"> и ремонте измерительных трансформаторов напряжением 35 </w:t>
            </w:r>
            <w:proofErr w:type="spellStart"/>
            <w:r w:rsidRPr="00514B52">
              <w:t>кВ</w:t>
            </w:r>
            <w:proofErr w:type="spellEnd"/>
            <w:r w:rsidRPr="00514B52">
              <w:t xml:space="preserve">, силовых трансформаторов мощностью до 40000 </w:t>
            </w:r>
            <w:proofErr w:type="spellStart"/>
            <w:r w:rsidRPr="00514B52">
              <w:t>кВ</w:t>
            </w:r>
            <w:proofErr w:type="spellEnd"/>
            <w:r w:rsidRPr="00514B52">
              <w:t xml:space="preserve"> напряжением 110 </w:t>
            </w:r>
            <w:proofErr w:type="spellStart"/>
            <w:r w:rsidRPr="00514B52">
              <w:t>кВ</w:t>
            </w:r>
            <w:proofErr w:type="spellEnd"/>
            <w:r w:rsidRPr="00514B52">
              <w:t>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  <w:r w:rsidRPr="00514B52">
              <w:t>работе по ремонту гидрогенераторов и их возбудителей, преобразователей;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t>работе по очистке и регенерации масел.</w:t>
            </w:r>
          </w:p>
        </w:tc>
      </w:tr>
      <w:tr w:rsidR="00514B52" w:rsidRPr="00514B52" w:rsidTr="00BF0849">
        <w:trPr>
          <w:trHeight w:val="20"/>
          <w:jc w:val="center"/>
        </w:trPr>
        <w:tc>
          <w:tcPr>
            <w:tcW w:w="1328" w:type="pct"/>
          </w:tcPr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lastRenderedPageBreak/>
              <w:t>Ремонт оборудования топливоподачи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</w:pPr>
          </w:p>
        </w:tc>
        <w:tc>
          <w:tcPr>
            <w:tcW w:w="3672" w:type="pct"/>
          </w:tcPr>
          <w:p w:rsidR="0057291F" w:rsidRPr="00514B52" w:rsidRDefault="0057291F" w:rsidP="000E758B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>знать: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технологию и организацию ремонта узлов и механизмов оборудования топливоподачи: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технику сборки, регулировки и испытаний узлов и механизмов оборудования топливоподачи;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приемы и особенности изготовления различных установочных и разметочных шаблонов: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технику горячей посадки на вал и запрессовки в корпусах деталей;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 xml:space="preserve">правила прокладки по схеме, чертежу трубопроводных линий по помещениям топливоподачи и вне </w:t>
            </w:r>
            <w:proofErr w:type="gramStart"/>
            <w:r w:rsidRPr="00514B52">
              <w:t>них</w:t>
            </w:r>
            <w:proofErr w:type="gramEnd"/>
            <w:r w:rsidRPr="00514B52">
              <w:t>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правила и оборудование для испытаний трубопроводов и сосудов;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виды и правила определения износа, дефектов деталей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>уметь: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ремонтировать, собирать, регулировать и испытывать узлы и механизмы оборудования топливоподачи;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изготавливать различные установочные и разметочные шаблоны;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выполнять горячую посадку на вал и запрессовку в корпусах деталей;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прокладывать по схеме, чертежу трубопроводные линии по помещениям топливоподачи и вне их;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испытывать трубопроводы и сосуды;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определять степень износа, дефекта детали, состояние пригодности ее к дальнейшей работе;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 xml:space="preserve">иметь практический опыт </w:t>
            </w:r>
            <w:proofErr w:type="gramStart"/>
            <w:r w:rsidRPr="00514B52">
              <w:rPr>
                <w:b/>
              </w:rPr>
              <w:t>в</w:t>
            </w:r>
            <w:proofErr w:type="gramEnd"/>
            <w:r w:rsidRPr="00514B52">
              <w:rPr>
                <w:b/>
              </w:rPr>
              <w:t>: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lastRenderedPageBreak/>
              <w:t>ремонте</w:t>
            </w:r>
            <w:proofErr w:type="gramEnd"/>
            <w:r w:rsidRPr="00514B52">
              <w:t>, сборке, регулировании и испытании узлов и механизмов основного и вспомогательного оборудования;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выполнении</w:t>
            </w:r>
            <w:proofErr w:type="gramEnd"/>
            <w:r w:rsidRPr="00514B52">
              <w:t xml:space="preserve"> такелажных работ по вертикальному и горизонтальному перемещению узлов и деталей при помощи грузоподъемных механизмов и специальных приспособлений;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>браковке деталей и устранении брака;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r w:rsidRPr="00514B52">
              <w:t xml:space="preserve">гидравлических </w:t>
            </w:r>
            <w:proofErr w:type="gramStart"/>
            <w:r w:rsidRPr="00514B52">
              <w:t>испытаниях</w:t>
            </w:r>
            <w:proofErr w:type="gramEnd"/>
            <w:r w:rsidRPr="00514B52">
              <w:t xml:space="preserve"> трубопроводов и сосудов.</w:t>
            </w:r>
          </w:p>
          <w:p w:rsidR="0057291F" w:rsidRPr="00514B52" w:rsidRDefault="0057291F" w:rsidP="006009D4">
            <w:pPr>
              <w:pStyle w:val="s16"/>
              <w:spacing w:before="0" w:beforeAutospacing="0" w:after="0" w:afterAutospacing="0"/>
              <w:rPr>
                <w:b/>
              </w:rPr>
            </w:pPr>
          </w:p>
        </w:tc>
      </w:tr>
      <w:tr w:rsidR="00514B52" w:rsidRPr="00514B52" w:rsidTr="00BF0849">
        <w:trPr>
          <w:trHeight w:val="20"/>
          <w:jc w:val="center"/>
        </w:trPr>
        <w:tc>
          <w:tcPr>
            <w:tcW w:w="1328" w:type="pct"/>
          </w:tcPr>
          <w:p w:rsidR="0057291F" w:rsidRPr="00514B52" w:rsidRDefault="0057291F" w:rsidP="009B52F7">
            <w:pPr>
              <w:pStyle w:val="s16"/>
              <w:spacing w:before="0" w:beforeAutospacing="0" w:after="0" w:afterAutospacing="0"/>
            </w:pPr>
            <w:r w:rsidRPr="00514B52">
              <w:lastRenderedPageBreak/>
              <w:t xml:space="preserve">Ремонт </w:t>
            </w:r>
            <w:r w:rsidR="00E45703" w:rsidRPr="00514B52">
              <w:t xml:space="preserve">и испытания </w:t>
            </w:r>
            <w:r w:rsidRPr="00514B52">
              <w:t>такелажного оборудования и оснастки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</w:p>
        </w:tc>
        <w:tc>
          <w:tcPr>
            <w:tcW w:w="3672" w:type="pct"/>
          </w:tcPr>
          <w:p w:rsidR="0057291F" w:rsidRPr="00514B52" w:rsidRDefault="0057291F" w:rsidP="009B52F7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>знать: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</w:pPr>
            <w:r w:rsidRPr="00514B52">
              <w:t>устройство грузоподъемных машин и механизмов и такелажных средств;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</w:pPr>
            <w:r w:rsidRPr="00514B52">
              <w:t>конструктивные особенности специального инструмента, приспособлений и оборудования для ремонта;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</w:pPr>
            <w:r w:rsidRPr="00514B52">
              <w:t>правила подъема и перемещения оборудования машин, механизмов, станков и изделий;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</w:pPr>
            <w:r w:rsidRPr="00514B52">
              <w:t>способы испытания такелажного оборудования и оснастки;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>уметь: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</w:pPr>
            <w:r w:rsidRPr="00514B52">
              <w:t>разбирать и собирать, ремонтировать узлы и механизмы грузоподъемных машин;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</w:pPr>
            <w:r w:rsidRPr="00514B52">
              <w:t>выполнять вертикальное и горизонтальное перемещение узлов и деталей для сборки, разборки и установки на проектную отметку или фундамент машин, механизмов и станков;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</w:pPr>
            <w:r w:rsidRPr="00514B52">
              <w:t>выполнять установку, монтаж и демонтаж блоков, талей, якорей, мачт и полиспастов;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</w:pPr>
            <w:r w:rsidRPr="00514B52">
              <w:t>проводить подбор и испытание тросов, канатов, цепей и специальных приспособлений;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  <w:rPr>
                <w:b/>
              </w:rPr>
            </w:pPr>
            <w:r w:rsidRPr="00514B52">
              <w:rPr>
                <w:b/>
              </w:rPr>
              <w:t xml:space="preserve">иметь практический опыт </w:t>
            </w:r>
            <w:proofErr w:type="gramStart"/>
            <w:r w:rsidRPr="00514B52">
              <w:rPr>
                <w:b/>
              </w:rPr>
              <w:t>в</w:t>
            </w:r>
            <w:proofErr w:type="gramEnd"/>
            <w:r w:rsidRPr="00514B52">
              <w:rPr>
                <w:b/>
              </w:rPr>
              <w:t>: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</w:pPr>
            <w:r w:rsidRPr="00514B52">
              <w:t xml:space="preserve">капитальном </w:t>
            </w:r>
            <w:proofErr w:type="gramStart"/>
            <w:r w:rsidRPr="00514B52">
              <w:t>ремонте</w:t>
            </w:r>
            <w:proofErr w:type="gramEnd"/>
            <w:r w:rsidRPr="00514B52">
              <w:t xml:space="preserve"> редуктора с заменой червячных пар и цилиндрических зубчатых колес;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изготовлении</w:t>
            </w:r>
            <w:proofErr w:type="gramEnd"/>
            <w:r w:rsidRPr="00514B52">
              <w:t xml:space="preserve"> стропов, заделки сгонов и коушей;</w:t>
            </w:r>
          </w:p>
          <w:p w:rsidR="0057291F" w:rsidRPr="00514B52" w:rsidRDefault="0057291F" w:rsidP="009B52F7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сращивании</w:t>
            </w:r>
            <w:proofErr w:type="gramEnd"/>
            <w:r w:rsidRPr="00514B52">
              <w:t xml:space="preserve"> металлических тросов и канатов;</w:t>
            </w:r>
          </w:p>
          <w:p w:rsidR="0057291F" w:rsidRPr="00514B52" w:rsidRDefault="0057291F" w:rsidP="000E758B">
            <w:pPr>
              <w:pStyle w:val="s16"/>
              <w:spacing w:before="0" w:beforeAutospacing="0" w:after="0" w:afterAutospacing="0"/>
            </w:pPr>
            <w:proofErr w:type="gramStart"/>
            <w:r w:rsidRPr="00514B52">
              <w:t>определении</w:t>
            </w:r>
            <w:proofErr w:type="gramEnd"/>
            <w:r w:rsidRPr="00514B52">
              <w:t xml:space="preserve"> массы и центра тяжести поднимаемых и перемещаемых изделий, конструкций и сооружений.</w:t>
            </w:r>
          </w:p>
        </w:tc>
      </w:tr>
    </w:tbl>
    <w:p w:rsidR="0057291F" w:rsidRPr="00514B52" w:rsidRDefault="0057291F" w:rsidP="00BF0849">
      <w:pPr>
        <w:jc w:val="both"/>
      </w:pPr>
      <w:r w:rsidRPr="00514B52">
        <w:t xml:space="preserve"> </w:t>
      </w:r>
    </w:p>
    <w:bookmarkEnd w:id="0"/>
    <w:p w:rsidR="0057291F" w:rsidRPr="00514B52" w:rsidRDefault="0057291F" w:rsidP="00BF0849">
      <w:pPr>
        <w:jc w:val="right"/>
        <w:rPr>
          <w:sz w:val="28"/>
          <w:szCs w:val="28"/>
        </w:rPr>
      </w:pPr>
    </w:p>
    <w:sectPr w:rsidR="0057291F" w:rsidRPr="00514B52" w:rsidSect="00947425">
      <w:footerReference w:type="even" r:id="rId10"/>
      <w:footerReference w:type="default" r:id="rId11"/>
      <w:headerReference w:type="first" r:id="rId12"/>
      <w:pgSz w:w="11906" w:h="16838"/>
      <w:pgMar w:top="1134" w:right="566" w:bottom="851" w:left="1134" w:header="709" w:footer="3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CF4" w:rsidRDefault="00452CF4">
      <w:r>
        <w:separator/>
      </w:r>
    </w:p>
  </w:endnote>
  <w:endnote w:type="continuationSeparator" w:id="0">
    <w:p w:rsidR="00452CF4" w:rsidRDefault="0045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1F" w:rsidRDefault="0057291F" w:rsidP="00E3402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7291F" w:rsidRDefault="0057291F" w:rsidP="001D1110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1F" w:rsidRDefault="0057291F" w:rsidP="00B826F3">
    <w:pPr>
      <w:pStyle w:val="ae"/>
      <w:rPr>
        <w:sz w:val="16"/>
        <w:szCs w:val="16"/>
      </w:rPr>
    </w:pPr>
    <w:r>
      <w:rPr>
        <w:sz w:val="16"/>
        <w:szCs w:val="16"/>
      </w:rPr>
      <w:t>ФГОС СПО-06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CF4" w:rsidRDefault="00452CF4">
      <w:r>
        <w:separator/>
      </w:r>
    </w:p>
  </w:footnote>
  <w:footnote w:type="continuationSeparator" w:id="0">
    <w:p w:rsidR="00452CF4" w:rsidRDefault="00452CF4">
      <w:r>
        <w:continuationSeparator/>
      </w:r>
    </w:p>
  </w:footnote>
  <w:footnote w:id="1">
    <w:p w:rsidR="0057291F" w:rsidRDefault="0057291F" w:rsidP="00FC2F6A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E34BC9">
        <w:rPr>
          <w:rFonts w:ascii="Times New Roman" w:hAnsi="Times New Roman" w:cs="Times New Roman"/>
        </w:rPr>
        <w:t>Приказ Министерства труда и социальной защиты Российской Федерации от 29 сентября</w:t>
      </w:r>
      <w:r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</w:rPr>
          <w:t>2014 г</w:t>
        </w:r>
      </w:smartTag>
      <w:r>
        <w:rPr>
          <w:rFonts w:ascii="Times New Roman" w:hAnsi="Times New Roman" w:cs="Times New Roman"/>
        </w:rPr>
        <w:t>. №</w:t>
      </w:r>
      <w:r w:rsidRPr="00E34BC9">
        <w:rPr>
          <w:rFonts w:ascii="Times New Roman" w:hAnsi="Times New Roman" w:cs="Times New Roman"/>
        </w:rPr>
        <w:t xml:space="preserve"> 667н </w:t>
      </w:r>
      <w:r w:rsidRPr="00E34BC9">
        <w:rPr>
          <w:rFonts w:ascii="Times New Roman" w:hAnsi="Times New Roman" w:cs="Times New Roman"/>
        </w:rPr>
        <w:br/>
        <w:t>«О реестре профессиональных стандартов (перечне видов профессиональной деятельности</w:t>
      </w:r>
      <w:r>
        <w:rPr>
          <w:rFonts w:ascii="Times New Roman" w:hAnsi="Times New Roman" w:cs="Times New Roman"/>
        </w:rPr>
        <w:t>)</w:t>
      </w:r>
      <w:r w:rsidRPr="00E34BC9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br/>
      </w:r>
      <w:r w:rsidRPr="00E34BC9">
        <w:rPr>
          <w:rFonts w:ascii="Times New Roman" w:hAnsi="Times New Roman" w:cs="Times New Roman"/>
        </w:rPr>
        <w:t xml:space="preserve">(зарегистрирован Министерством юстиции Российской Федерации 19 ноября </w:t>
      </w:r>
      <w:smartTag w:uri="urn:schemas-microsoft-com:office:smarttags" w:element="metricconverter">
        <w:smartTagPr>
          <w:attr w:name="ProductID" w:val="2014 г"/>
        </w:smartTagPr>
        <w:r w:rsidRPr="00E34BC9">
          <w:rPr>
            <w:rFonts w:ascii="Times New Roman" w:hAnsi="Times New Roman" w:cs="Times New Roman"/>
          </w:rPr>
          <w:t>2014 г</w:t>
        </w:r>
      </w:smartTag>
      <w:r w:rsidRPr="00E34BC9">
        <w:rPr>
          <w:rFonts w:ascii="Times New Roman" w:hAnsi="Times New Roman" w:cs="Times New Roman"/>
        </w:rPr>
        <w:t>., регистрационный № 34779).</w:t>
      </w:r>
    </w:p>
  </w:footnote>
  <w:footnote w:id="2">
    <w:p w:rsidR="0057291F" w:rsidRDefault="0057291F" w:rsidP="00D515A0">
      <w:pPr>
        <w:pStyle w:val="a9"/>
        <w:jc w:val="both"/>
      </w:pPr>
      <w:r w:rsidRPr="00184BC4">
        <w:rPr>
          <w:rStyle w:val="ab"/>
          <w:rFonts w:ascii="Times New Roman" w:hAnsi="Times New Roman"/>
        </w:rPr>
        <w:footnoteRef/>
      </w:r>
      <w:r w:rsidRPr="00184BC4">
        <w:rPr>
          <w:rFonts w:ascii="Times New Roman" w:hAnsi="Times New Roman" w:cs="Times New Roman"/>
        </w:rPr>
        <w:t xml:space="preserve"> См. статью 14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84BC4">
          <w:rPr>
            <w:rFonts w:ascii="Times New Roman" w:hAnsi="Times New Roman" w:cs="Times New Roman"/>
          </w:rPr>
          <w:t>2012 г</w:t>
        </w:r>
      </w:smartTag>
      <w:r w:rsidRPr="00184BC4">
        <w:rPr>
          <w:rFonts w:ascii="Times New Roman" w:hAnsi="Times New Roman" w:cs="Times New Roman"/>
        </w:rPr>
        <w:t>. № 273-ФЗ «Об образовании в Российской Федерации»</w:t>
      </w:r>
      <w:r>
        <w:rPr>
          <w:rFonts w:ascii="Times New Roman" w:hAnsi="Times New Roman" w:cs="Times New Roman"/>
        </w:rPr>
        <w:t xml:space="preserve"> </w:t>
      </w:r>
      <w:r w:rsidRPr="00B77AAF">
        <w:rPr>
          <w:rFonts w:ascii="Times New Roman" w:hAnsi="Times New Roman" w:cs="Times New Roman"/>
        </w:rPr>
        <w:t xml:space="preserve">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23, ст. 2933; № 26, ст. 3388; № 30, ст. 4217, ст. 4257, ст. 4263; 2015, № 1, ст. 42, ст. 53, ст. 72; № 14, ст. 2008, № 18, ст. 2625; № 27, </w:t>
      </w:r>
      <w:r w:rsidRPr="00B77AAF">
        <w:rPr>
          <w:rFonts w:ascii="Times New Roman" w:hAnsi="Times New Roman" w:cs="Times New Roman"/>
        </w:rPr>
        <w:br/>
        <w:t xml:space="preserve">ст. 3951, ст. 3989; № 29, ст. 4339, ст. 4364; № 51, ст. 7241; 2016, № 1, ст. 8, ст. 9, ст. 24, ст. 72, ст. 78; № 10, ст. 1320; </w:t>
      </w:r>
      <w:r w:rsidRPr="00B77AAF">
        <w:rPr>
          <w:rFonts w:ascii="Times New Roman" w:hAnsi="Times New Roman" w:cs="Times New Roman"/>
        </w:rPr>
        <w:br/>
        <w:t>№ 23, ст. 3289, ст. 3290; № 27, ст. 4160, ст. 4219, ст. 4223, ст. 4238, ст. 4239, ст. 4245, ст. 4246, ст. 4292).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1F" w:rsidRDefault="004F3B6A">
    <w:pPr>
      <w:pStyle w:val="afc"/>
      <w:jc w:val="center"/>
    </w:pPr>
    <w:r>
      <w:fldChar w:fldCharType="begin"/>
    </w:r>
    <w:r>
      <w:instrText>PAGE   \* MERGEFORMAT</w:instrText>
    </w:r>
    <w:r>
      <w:fldChar w:fldCharType="separate"/>
    </w:r>
    <w:r w:rsidR="00514B52">
      <w:rPr>
        <w:noProof/>
      </w:rPr>
      <w:t>5</w:t>
    </w:r>
    <w:r>
      <w:rPr>
        <w:noProof/>
      </w:rPr>
      <w:fldChar w:fldCharType="end"/>
    </w:r>
  </w:p>
  <w:p w:rsidR="0057291F" w:rsidRPr="00446DE5" w:rsidRDefault="0057291F" w:rsidP="00446DE5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1F" w:rsidRPr="00876E1D" w:rsidRDefault="0057291F" w:rsidP="00876E1D">
    <w:pPr>
      <w:pStyle w:val="a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1F" w:rsidRPr="00BF0849" w:rsidRDefault="0057291F" w:rsidP="00BF0849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81CDB96"/>
    <w:lvl w:ilvl="0">
      <w:start w:val="1"/>
      <w:numFmt w:val="bullet"/>
      <w:pStyle w:val="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5FA7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  <w:num w:numId="19">
    <w:abstractNumId w:val="0"/>
  </w:num>
  <w:num w:numId="20">
    <w:abstractNumId w:val="1"/>
  </w:num>
  <w:num w:numId="21">
    <w:abstractNumId w:val="0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  <w:num w:numId="28">
    <w:abstractNumId w:val="1"/>
  </w:num>
  <w:num w:numId="29">
    <w:abstractNumId w:val="0"/>
  </w:num>
  <w:num w:numId="30">
    <w:abstractNumId w:val="1"/>
  </w:num>
  <w:num w:numId="31">
    <w:abstractNumId w:val="0"/>
  </w:num>
  <w:num w:numId="32">
    <w:abstractNumId w:val="1"/>
  </w:num>
  <w:num w:numId="33">
    <w:abstractNumId w:val="0"/>
  </w:num>
  <w:num w:numId="34">
    <w:abstractNumId w:val="1"/>
  </w:num>
  <w:num w:numId="35">
    <w:abstractNumId w:val="0"/>
  </w:num>
  <w:num w:numId="36">
    <w:abstractNumId w:val="1"/>
  </w:num>
  <w:num w:numId="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C25"/>
    <w:rsid w:val="00000D45"/>
    <w:rsid w:val="00000DB5"/>
    <w:rsid w:val="00001D03"/>
    <w:rsid w:val="000057D3"/>
    <w:rsid w:val="00006319"/>
    <w:rsid w:val="00013099"/>
    <w:rsid w:val="00014548"/>
    <w:rsid w:val="00015DD7"/>
    <w:rsid w:val="00016044"/>
    <w:rsid w:val="0001710B"/>
    <w:rsid w:val="0002147A"/>
    <w:rsid w:val="00021DB5"/>
    <w:rsid w:val="00022F1D"/>
    <w:rsid w:val="0002535A"/>
    <w:rsid w:val="0002628F"/>
    <w:rsid w:val="00033A01"/>
    <w:rsid w:val="00034C90"/>
    <w:rsid w:val="00035BEF"/>
    <w:rsid w:val="00035F83"/>
    <w:rsid w:val="00045398"/>
    <w:rsid w:val="0004558E"/>
    <w:rsid w:val="000459A3"/>
    <w:rsid w:val="000461C7"/>
    <w:rsid w:val="00047F0E"/>
    <w:rsid w:val="000508B7"/>
    <w:rsid w:val="00050FEF"/>
    <w:rsid w:val="0005106F"/>
    <w:rsid w:val="00051E5D"/>
    <w:rsid w:val="00052B2F"/>
    <w:rsid w:val="00057F3B"/>
    <w:rsid w:val="00061980"/>
    <w:rsid w:val="000627F4"/>
    <w:rsid w:val="00064B4F"/>
    <w:rsid w:val="000673EE"/>
    <w:rsid w:val="000715E8"/>
    <w:rsid w:val="00074EE5"/>
    <w:rsid w:val="00080FC7"/>
    <w:rsid w:val="0008306D"/>
    <w:rsid w:val="000835AD"/>
    <w:rsid w:val="00083982"/>
    <w:rsid w:val="0008493B"/>
    <w:rsid w:val="00087321"/>
    <w:rsid w:val="000907A7"/>
    <w:rsid w:val="00091A78"/>
    <w:rsid w:val="000933A5"/>
    <w:rsid w:val="0009495A"/>
    <w:rsid w:val="000953D1"/>
    <w:rsid w:val="000A0DE3"/>
    <w:rsid w:val="000A1792"/>
    <w:rsid w:val="000A2492"/>
    <w:rsid w:val="000A3347"/>
    <w:rsid w:val="000A3F5B"/>
    <w:rsid w:val="000B099B"/>
    <w:rsid w:val="000B0CFD"/>
    <w:rsid w:val="000B2056"/>
    <w:rsid w:val="000B283E"/>
    <w:rsid w:val="000B46C1"/>
    <w:rsid w:val="000B54F1"/>
    <w:rsid w:val="000C2BBF"/>
    <w:rsid w:val="000C4106"/>
    <w:rsid w:val="000C4405"/>
    <w:rsid w:val="000C5ED8"/>
    <w:rsid w:val="000D0419"/>
    <w:rsid w:val="000D2550"/>
    <w:rsid w:val="000D7CB5"/>
    <w:rsid w:val="000E1B13"/>
    <w:rsid w:val="000E3F34"/>
    <w:rsid w:val="000E542F"/>
    <w:rsid w:val="000E758B"/>
    <w:rsid w:val="000E7B17"/>
    <w:rsid w:val="000F1E27"/>
    <w:rsid w:val="000F268E"/>
    <w:rsid w:val="000F284E"/>
    <w:rsid w:val="000F3B50"/>
    <w:rsid w:val="000F5C1D"/>
    <w:rsid w:val="000F7EB3"/>
    <w:rsid w:val="00100531"/>
    <w:rsid w:val="00102328"/>
    <w:rsid w:val="00102AE5"/>
    <w:rsid w:val="001037EB"/>
    <w:rsid w:val="00103F71"/>
    <w:rsid w:val="00107D97"/>
    <w:rsid w:val="0011191C"/>
    <w:rsid w:val="001143BA"/>
    <w:rsid w:val="0011495A"/>
    <w:rsid w:val="00115170"/>
    <w:rsid w:val="0012426C"/>
    <w:rsid w:val="0012564F"/>
    <w:rsid w:val="0012577A"/>
    <w:rsid w:val="00125D25"/>
    <w:rsid w:val="00126059"/>
    <w:rsid w:val="00126D60"/>
    <w:rsid w:val="00126E19"/>
    <w:rsid w:val="00126ECB"/>
    <w:rsid w:val="001277D3"/>
    <w:rsid w:val="00127E80"/>
    <w:rsid w:val="00130647"/>
    <w:rsid w:val="001311D3"/>
    <w:rsid w:val="00131E22"/>
    <w:rsid w:val="00132F3E"/>
    <w:rsid w:val="001348AC"/>
    <w:rsid w:val="00134900"/>
    <w:rsid w:val="00135BF3"/>
    <w:rsid w:val="00137A8F"/>
    <w:rsid w:val="0014336F"/>
    <w:rsid w:val="00145595"/>
    <w:rsid w:val="00146579"/>
    <w:rsid w:val="00146CF5"/>
    <w:rsid w:val="00151CA9"/>
    <w:rsid w:val="00153425"/>
    <w:rsid w:val="00154293"/>
    <w:rsid w:val="0015620E"/>
    <w:rsid w:val="00156B91"/>
    <w:rsid w:val="001578A4"/>
    <w:rsid w:val="00160CA1"/>
    <w:rsid w:val="00161148"/>
    <w:rsid w:val="001621A2"/>
    <w:rsid w:val="00166355"/>
    <w:rsid w:val="001671FC"/>
    <w:rsid w:val="001729C0"/>
    <w:rsid w:val="001740F4"/>
    <w:rsid w:val="00175166"/>
    <w:rsid w:val="0017728C"/>
    <w:rsid w:val="00177D24"/>
    <w:rsid w:val="00181ED1"/>
    <w:rsid w:val="00182135"/>
    <w:rsid w:val="00182D47"/>
    <w:rsid w:val="0018390B"/>
    <w:rsid w:val="00184B3A"/>
    <w:rsid w:val="00184BC4"/>
    <w:rsid w:val="00184D1C"/>
    <w:rsid w:val="0018695E"/>
    <w:rsid w:val="001901B9"/>
    <w:rsid w:val="00190C30"/>
    <w:rsid w:val="00190F07"/>
    <w:rsid w:val="00191472"/>
    <w:rsid w:val="00191E7B"/>
    <w:rsid w:val="00193071"/>
    <w:rsid w:val="001A07CA"/>
    <w:rsid w:val="001A4698"/>
    <w:rsid w:val="001A4FE4"/>
    <w:rsid w:val="001A67CB"/>
    <w:rsid w:val="001A7535"/>
    <w:rsid w:val="001B3717"/>
    <w:rsid w:val="001B462A"/>
    <w:rsid w:val="001B553C"/>
    <w:rsid w:val="001C3597"/>
    <w:rsid w:val="001C5CE9"/>
    <w:rsid w:val="001C692C"/>
    <w:rsid w:val="001C7E9A"/>
    <w:rsid w:val="001D06CC"/>
    <w:rsid w:val="001D1110"/>
    <w:rsid w:val="001D1A55"/>
    <w:rsid w:val="001D34C3"/>
    <w:rsid w:val="001D513A"/>
    <w:rsid w:val="001D6E4C"/>
    <w:rsid w:val="001E01EC"/>
    <w:rsid w:val="001E218D"/>
    <w:rsid w:val="001E3B6E"/>
    <w:rsid w:val="001E3FBF"/>
    <w:rsid w:val="001F0DD2"/>
    <w:rsid w:val="001F4EBF"/>
    <w:rsid w:val="001F5184"/>
    <w:rsid w:val="001F61C0"/>
    <w:rsid w:val="00200341"/>
    <w:rsid w:val="002023AF"/>
    <w:rsid w:val="0020277F"/>
    <w:rsid w:val="0020372F"/>
    <w:rsid w:val="002126AE"/>
    <w:rsid w:val="0021525F"/>
    <w:rsid w:val="002175C8"/>
    <w:rsid w:val="00220A4B"/>
    <w:rsid w:val="0022191C"/>
    <w:rsid w:val="00221D60"/>
    <w:rsid w:val="00221DEE"/>
    <w:rsid w:val="00225DC8"/>
    <w:rsid w:val="00226D0F"/>
    <w:rsid w:val="00230031"/>
    <w:rsid w:val="002317BA"/>
    <w:rsid w:val="00233B2B"/>
    <w:rsid w:val="0023667C"/>
    <w:rsid w:val="00236C25"/>
    <w:rsid w:val="002372F3"/>
    <w:rsid w:val="00240203"/>
    <w:rsid w:val="00242CB9"/>
    <w:rsid w:val="00245585"/>
    <w:rsid w:val="00245C03"/>
    <w:rsid w:val="00245F34"/>
    <w:rsid w:val="002530BE"/>
    <w:rsid w:val="0025455F"/>
    <w:rsid w:val="00261016"/>
    <w:rsid w:val="002625FF"/>
    <w:rsid w:val="00266990"/>
    <w:rsid w:val="002677EF"/>
    <w:rsid w:val="00270568"/>
    <w:rsid w:val="002705D2"/>
    <w:rsid w:val="00274250"/>
    <w:rsid w:val="002743F6"/>
    <w:rsid w:val="00274BAD"/>
    <w:rsid w:val="00274DE7"/>
    <w:rsid w:val="00277FA2"/>
    <w:rsid w:val="002805EE"/>
    <w:rsid w:val="0028138D"/>
    <w:rsid w:val="0028188E"/>
    <w:rsid w:val="00282FD7"/>
    <w:rsid w:val="0028651F"/>
    <w:rsid w:val="00286904"/>
    <w:rsid w:val="00291413"/>
    <w:rsid w:val="00292552"/>
    <w:rsid w:val="00292934"/>
    <w:rsid w:val="00292E50"/>
    <w:rsid w:val="00296BE6"/>
    <w:rsid w:val="00296E61"/>
    <w:rsid w:val="002A3072"/>
    <w:rsid w:val="002A315F"/>
    <w:rsid w:val="002A4175"/>
    <w:rsid w:val="002A530D"/>
    <w:rsid w:val="002A7F42"/>
    <w:rsid w:val="002B1083"/>
    <w:rsid w:val="002B14F7"/>
    <w:rsid w:val="002B1F5F"/>
    <w:rsid w:val="002B35A2"/>
    <w:rsid w:val="002B5FAC"/>
    <w:rsid w:val="002B7900"/>
    <w:rsid w:val="002C58B0"/>
    <w:rsid w:val="002D061B"/>
    <w:rsid w:val="002D16C2"/>
    <w:rsid w:val="002D5A02"/>
    <w:rsid w:val="002D5EFE"/>
    <w:rsid w:val="002E00A9"/>
    <w:rsid w:val="002E1149"/>
    <w:rsid w:val="002E15EC"/>
    <w:rsid w:val="002F0CFE"/>
    <w:rsid w:val="002F21F1"/>
    <w:rsid w:val="002F3FE6"/>
    <w:rsid w:val="002F7274"/>
    <w:rsid w:val="002F7C28"/>
    <w:rsid w:val="00302569"/>
    <w:rsid w:val="0030480D"/>
    <w:rsid w:val="00305827"/>
    <w:rsid w:val="0030641F"/>
    <w:rsid w:val="00306E93"/>
    <w:rsid w:val="00306EB8"/>
    <w:rsid w:val="00310948"/>
    <w:rsid w:val="003141B4"/>
    <w:rsid w:val="00315E31"/>
    <w:rsid w:val="003167C1"/>
    <w:rsid w:val="00320212"/>
    <w:rsid w:val="00323F58"/>
    <w:rsid w:val="00323F5A"/>
    <w:rsid w:val="003240CF"/>
    <w:rsid w:val="00325473"/>
    <w:rsid w:val="0033122E"/>
    <w:rsid w:val="003319C1"/>
    <w:rsid w:val="003354F9"/>
    <w:rsid w:val="00335BF0"/>
    <w:rsid w:val="00340870"/>
    <w:rsid w:val="00342849"/>
    <w:rsid w:val="00343DDF"/>
    <w:rsid w:val="0035098E"/>
    <w:rsid w:val="00351B24"/>
    <w:rsid w:val="003529CF"/>
    <w:rsid w:val="00362519"/>
    <w:rsid w:val="003626EB"/>
    <w:rsid w:val="00362A0F"/>
    <w:rsid w:val="003636FF"/>
    <w:rsid w:val="00363F3F"/>
    <w:rsid w:val="0036659C"/>
    <w:rsid w:val="0037145F"/>
    <w:rsid w:val="003752F6"/>
    <w:rsid w:val="00375C6E"/>
    <w:rsid w:val="00376680"/>
    <w:rsid w:val="0038091E"/>
    <w:rsid w:val="00382198"/>
    <w:rsid w:val="00382632"/>
    <w:rsid w:val="00383B70"/>
    <w:rsid w:val="0039544D"/>
    <w:rsid w:val="003A1FE9"/>
    <w:rsid w:val="003A2D4A"/>
    <w:rsid w:val="003B229E"/>
    <w:rsid w:val="003B2631"/>
    <w:rsid w:val="003B265B"/>
    <w:rsid w:val="003B32ED"/>
    <w:rsid w:val="003B49E9"/>
    <w:rsid w:val="003B7BBC"/>
    <w:rsid w:val="003C124C"/>
    <w:rsid w:val="003C217D"/>
    <w:rsid w:val="003C55D8"/>
    <w:rsid w:val="003C6572"/>
    <w:rsid w:val="003D213F"/>
    <w:rsid w:val="003D51B4"/>
    <w:rsid w:val="003D5951"/>
    <w:rsid w:val="003D6269"/>
    <w:rsid w:val="003D663E"/>
    <w:rsid w:val="003D6C38"/>
    <w:rsid w:val="003E007F"/>
    <w:rsid w:val="003E0DBE"/>
    <w:rsid w:val="003E2ED1"/>
    <w:rsid w:val="003E5507"/>
    <w:rsid w:val="003F090F"/>
    <w:rsid w:val="003F0D1A"/>
    <w:rsid w:val="003F0FFC"/>
    <w:rsid w:val="003F2DD2"/>
    <w:rsid w:val="003F4AE2"/>
    <w:rsid w:val="003F61CB"/>
    <w:rsid w:val="003F699B"/>
    <w:rsid w:val="003F69C6"/>
    <w:rsid w:val="003F76C5"/>
    <w:rsid w:val="00402A6D"/>
    <w:rsid w:val="004043C1"/>
    <w:rsid w:val="00406580"/>
    <w:rsid w:val="004101DF"/>
    <w:rsid w:val="00411384"/>
    <w:rsid w:val="00412B36"/>
    <w:rsid w:val="004168D7"/>
    <w:rsid w:val="00417827"/>
    <w:rsid w:val="00417AF4"/>
    <w:rsid w:val="0042052B"/>
    <w:rsid w:val="00420C6F"/>
    <w:rsid w:val="00421906"/>
    <w:rsid w:val="004233B3"/>
    <w:rsid w:val="00424305"/>
    <w:rsid w:val="00424A4E"/>
    <w:rsid w:val="0043624A"/>
    <w:rsid w:val="0043724F"/>
    <w:rsid w:val="004414C8"/>
    <w:rsid w:val="00442B3F"/>
    <w:rsid w:val="00443190"/>
    <w:rsid w:val="00443FD0"/>
    <w:rsid w:val="0044521A"/>
    <w:rsid w:val="004459CD"/>
    <w:rsid w:val="00446DE5"/>
    <w:rsid w:val="00452CF4"/>
    <w:rsid w:val="00453059"/>
    <w:rsid w:val="00456B14"/>
    <w:rsid w:val="00457C1E"/>
    <w:rsid w:val="004604AB"/>
    <w:rsid w:val="004611FD"/>
    <w:rsid w:val="004612DC"/>
    <w:rsid w:val="0046232E"/>
    <w:rsid w:val="0047089E"/>
    <w:rsid w:val="00470F49"/>
    <w:rsid w:val="00473086"/>
    <w:rsid w:val="00473415"/>
    <w:rsid w:val="00473C24"/>
    <w:rsid w:val="0047477A"/>
    <w:rsid w:val="00474FA9"/>
    <w:rsid w:val="004753B5"/>
    <w:rsid w:val="004765F6"/>
    <w:rsid w:val="004766CE"/>
    <w:rsid w:val="00480083"/>
    <w:rsid w:val="004801C7"/>
    <w:rsid w:val="004802BC"/>
    <w:rsid w:val="00481ED1"/>
    <w:rsid w:val="00483192"/>
    <w:rsid w:val="004856E2"/>
    <w:rsid w:val="00487E34"/>
    <w:rsid w:val="00492888"/>
    <w:rsid w:val="00494E49"/>
    <w:rsid w:val="00496111"/>
    <w:rsid w:val="00496C03"/>
    <w:rsid w:val="004972EA"/>
    <w:rsid w:val="00497733"/>
    <w:rsid w:val="004A0ACB"/>
    <w:rsid w:val="004A4109"/>
    <w:rsid w:val="004A4676"/>
    <w:rsid w:val="004A4A6E"/>
    <w:rsid w:val="004A6CCC"/>
    <w:rsid w:val="004A7990"/>
    <w:rsid w:val="004B1EF7"/>
    <w:rsid w:val="004B2DB9"/>
    <w:rsid w:val="004B5942"/>
    <w:rsid w:val="004B63C1"/>
    <w:rsid w:val="004C0274"/>
    <w:rsid w:val="004C03C3"/>
    <w:rsid w:val="004C2C4C"/>
    <w:rsid w:val="004C6232"/>
    <w:rsid w:val="004D0221"/>
    <w:rsid w:val="004D1B8E"/>
    <w:rsid w:val="004D50C0"/>
    <w:rsid w:val="004D5BD3"/>
    <w:rsid w:val="004D5C2F"/>
    <w:rsid w:val="004F07DB"/>
    <w:rsid w:val="004F13A7"/>
    <w:rsid w:val="004F3B6A"/>
    <w:rsid w:val="004F40E3"/>
    <w:rsid w:val="005105E4"/>
    <w:rsid w:val="00510CE0"/>
    <w:rsid w:val="00511D7D"/>
    <w:rsid w:val="00514A30"/>
    <w:rsid w:val="00514B52"/>
    <w:rsid w:val="00514EBF"/>
    <w:rsid w:val="00524CCD"/>
    <w:rsid w:val="0052684F"/>
    <w:rsid w:val="00526855"/>
    <w:rsid w:val="00526DD3"/>
    <w:rsid w:val="00527CFD"/>
    <w:rsid w:val="00531FDD"/>
    <w:rsid w:val="00534B3F"/>
    <w:rsid w:val="00537C3B"/>
    <w:rsid w:val="005403D1"/>
    <w:rsid w:val="005412AA"/>
    <w:rsid w:val="00541ED9"/>
    <w:rsid w:val="005422D8"/>
    <w:rsid w:val="005423F4"/>
    <w:rsid w:val="0054424D"/>
    <w:rsid w:val="00546E20"/>
    <w:rsid w:val="00547FA9"/>
    <w:rsid w:val="005501E1"/>
    <w:rsid w:val="00550F9D"/>
    <w:rsid w:val="00556AE6"/>
    <w:rsid w:val="00557B11"/>
    <w:rsid w:val="005605DA"/>
    <w:rsid w:val="00562335"/>
    <w:rsid w:val="00562CDC"/>
    <w:rsid w:val="00571195"/>
    <w:rsid w:val="0057247E"/>
    <w:rsid w:val="0057291F"/>
    <w:rsid w:val="00573183"/>
    <w:rsid w:val="0057391C"/>
    <w:rsid w:val="00574749"/>
    <w:rsid w:val="00576652"/>
    <w:rsid w:val="00582D99"/>
    <w:rsid w:val="0058570C"/>
    <w:rsid w:val="00590F0E"/>
    <w:rsid w:val="005913EF"/>
    <w:rsid w:val="00591453"/>
    <w:rsid w:val="00596958"/>
    <w:rsid w:val="005A04AD"/>
    <w:rsid w:val="005A1250"/>
    <w:rsid w:val="005A204B"/>
    <w:rsid w:val="005A3873"/>
    <w:rsid w:val="005A4434"/>
    <w:rsid w:val="005A5E0F"/>
    <w:rsid w:val="005A6A8B"/>
    <w:rsid w:val="005A7973"/>
    <w:rsid w:val="005B34A2"/>
    <w:rsid w:val="005C1C42"/>
    <w:rsid w:val="005C1F57"/>
    <w:rsid w:val="005C3A5F"/>
    <w:rsid w:val="005C4146"/>
    <w:rsid w:val="005C4AD6"/>
    <w:rsid w:val="005C6A1B"/>
    <w:rsid w:val="005C7036"/>
    <w:rsid w:val="005D062A"/>
    <w:rsid w:val="005D17DD"/>
    <w:rsid w:val="005D21BB"/>
    <w:rsid w:val="005D2F86"/>
    <w:rsid w:val="005D49F3"/>
    <w:rsid w:val="005D6B77"/>
    <w:rsid w:val="005D76C4"/>
    <w:rsid w:val="005E0DC1"/>
    <w:rsid w:val="005E15EF"/>
    <w:rsid w:val="005E58A9"/>
    <w:rsid w:val="005E6111"/>
    <w:rsid w:val="005E6E2F"/>
    <w:rsid w:val="005F0DEA"/>
    <w:rsid w:val="005F0EDA"/>
    <w:rsid w:val="005F0EE5"/>
    <w:rsid w:val="005F0F34"/>
    <w:rsid w:val="005F1823"/>
    <w:rsid w:val="005F5709"/>
    <w:rsid w:val="005F6581"/>
    <w:rsid w:val="006009D4"/>
    <w:rsid w:val="00603E6F"/>
    <w:rsid w:val="00605281"/>
    <w:rsid w:val="00605809"/>
    <w:rsid w:val="00610706"/>
    <w:rsid w:val="00610BE3"/>
    <w:rsid w:val="00614516"/>
    <w:rsid w:val="00614F95"/>
    <w:rsid w:val="00616709"/>
    <w:rsid w:val="00616B80"/>
    <w:rsid w:val="00622608"/>
    <w:rsid w:val="00624D01"/>
    <w:rsid w:val="00625043"/>
    <w:rsid w:val="00625C20"/>
    <w:rsid w:val="00627EB8"/>
    <w:rsid w:val="0063210C"/>
    <w:rsid w:val="00632D7E"/>
    <w:rsid w:val="00632FE3"/>
    <w:rsid w:val="00637DD7"/>
    <w:rsid w:val="0064109C"/>
    <w:rsid w:val="006428B8"/>
    <w:rsid w:val="00645EC4"/>
    <w:rsid w:val="00647A1C"/>
    <w:rsid w:val="0065462E"/>
    <w:rsid w:val="006549D2"/>
    <w:rsid w:val="00655164"/>
    <w:rsid w:val="0065744D"/>
    <w:rsid w:val="00661665"/>
    <w:rsid w:val="006625E0"/>
    <w:rsid w:val="00664DA5"/>
    <w:rsid w:val="0066683B"/>
    <w:rsid w:val="00666E51"/>
    <w:rsid w:val="006673D0"/>
    <w:rsid w:val="00670FA0"/>
    <w:rsid w:val="0067316F"/>
    <w:rsid w:val="00675228"/>
    <w:rsid w:val="00677C3D"/>
    <w:rsid w:val="006810AC"/>
    <w:rsid w:val="006817AF"/>
    <w:rsid w:val="00681DC0"/>
    <w:rsid w:val="006849F3"/>
    <w:rsid w:val="006855D0"/>
    <w:rsid w:val="00687043"/>
    <w:rsid w:val="0068757C"/>
    <w:rsid w:val="00687A69"/>
    <w:rsid w:val="0069266D"/>
    <w:rsid w:val="006931CE"/>
    <w:rsid w:val="00694B7D"/>
    <w:rsid w:val="00695F19"/>
    <w:rsid w:val="006962E7"/>
    <w:rsid w:val="00696CA9"/>
    <w:rsid w:val="00697A4F"/>
    <w:rsid w:val="006A226F"/>
    <w:rsid w:val="006A3E48"/>
    <w:rsid w:val="006A4148"/>
    <w:rsid w:val="006A5172"/>
    <w:rsid w:val="006A7B26"/>
    <w:rsid w:val="006B1982"/>
    <w:rsid w:val="006B200C"/>
    <w:rsid w:val="006B5BB9"/>
    <w:rsid w:val="006B7075"/>
    <w:rsid w:val="006C21F1"/>
    <w:rsid w:val="006C311A"/>
    <w:rsid w:val="006C31D2"/>
    <w:rsid w:val="006C55DF"/>
    <w:rsid w:val="006C7215"/>
    <w:rsid w:val="006D26D8"/>
    <w:rsid w:val="006D3512"/>
    <w:rsid w:val="006D49A1"/>
    <w:rsid w:val="006E0151"/>
    <w:rsid w:val="006E5F3E"/>
    <w:rsid w:val="006F11C4"/>
    <w:rsid w:val="006F1B4D"/>
    <w:rsid w:val="006F299F"/>
    <w:rsid w:val="006F4876"/>
    <w:rsid w:val="006F56BD"/>
    <w:rsid w:val="006F6FF7"/>
    <w:rsid w:val="006F775F"/>
    <w:rsid w:val="00701130"/>
    <w:rsid w:val="00701F5C"/>
    <w:rsid w:val="00702838"/>
    <w:rsid w:val="00712312"/>
    <w:rsid w:val="007123F2"/>
    <w:rsid w:val="00712BFD"/>
    <w:rsid w:val="00712EB7"/>
    <w:rsid w:val="007173AF"/>
    <w:rsid w:val="00720878"/>
    <w:rsid w:val="00720C9E"/>
    <w:rsid w:val="00721A2D"/>
    <w:rsid w:val="00721DFF"/>
    <w:rsid w:val="0072312E"/>
    <w:rsid w:val="0072463D"/>
    <w:rsid w:val="00725710"/>
    <w:rsid w:val="0072602B"/>
    <w:rsid w:val="0072774D"/>
    <w:rsid w:val="0073001E"/>
    <w:rsid w:val="00733370"/>
    <w:rsid w:val="00733E66"/>
    <w:rsid w:val="0073488D"/>
    <w:rsid w:val="007360EC"/>
    <w:rsid w:val="00736298"/>
    <w:rsid w:val="007375F6"/>
    <w:rsid w:val="00740772"/>
    <w:rsid w:val="007443AC"/>
    <w:rsid w:val="00744A3E"/>
    <w:rsid w:val="0075186A"/>
    <w:rsid w:val="007541F6"/>
    <w:rsid w:val="007544B8"/>
    <w:rsid w:val="007555FF"/>
    <w:rsid w:val="00756501"/>
    <w:rsid w:val="007566C3"/>
    <w:rsid w:val="00757079"/>
    <w:rsid w:val="00761D9B"/>
    <w:rsid w:val="00762673"/>
    <w:rsid w:val="007637A0"/>
    <w:rsid w:val="00770E27"/>
    <w:rsid w:val="00771469"/>
    <w:rsid w:val="0077645D"/>
    <w:rsid w:val="00781AF0"/>
    <w:rsid w:val="007823E2"/>
    <w:rsid w:val="00784C43"/>
    <w:rsid w:val="00786909"/>
    <w:rsid w:val="00790D3C"/>
    <w:rsid w:val="00793FD0"/>
    <w:rsid w:val="00797746"/>
    <w:rsid w:val="007A051E"/>
    <w:rsid w:val="007A0E34"/>
    <w:rsid w:val="007A2BA0"/>
    <w:rsid w:val="007A5611"/>
    <w:rsid w:val="007A72D7"/>
    <w:rsid w:val="007B4830"/>
    <w:rsid w:val="007B4978"/>
    <w:rsid w:val="007B5E68"/>
    <w:rsid w:val="007B6633"/>
    <w:rsid w:val="007B7C41"/>
    <w:rsid w:val="007C00EB"/>
    <w:rsid w:val="007C2909"/>
    <w:rsid w:val="007C66E2"/>
    <w:rsid w:val="007D2230"/>
    <w:rsid w:val="007D5D1F"/>
    <w:rsid w:val="007D6FE5"/>
    <w:rsid w:val="007E063B"/>
    <w:rsid w:val="007E0851"/>
    <w:rsid w:val="007E1E15"/>
    <w:rsid w:val="007E2726"/>
    <w:rsid w:val="007E2DD9"/>
    <w:rsid w:val="007E3550"/>
    <w:rsid w:val="007E488A"/>
    <w:rsid w:val="007E558E"/>
    <w:rsid w:val="007E6B20"/>
    <w:rsid w:val="007E75EF"/>
    <w:rsid w:val="007E77B1"/>
    <w:rsid w:val="007F1071"/>
    <w:rsid w:val="007F245E"/>
    <w:rsid w:val="007F2BE3"/>
    <w:rsid w:val="007F4763"/>
    <w:rsid w:val="007F514B"/>
    <w:rsid w:val="007F613D"/>
    <w:rsid w:val="00800472"/>
    <w:rsid w:val="008007AD"/>
    <w:rsid w:val="00800AB6"/>
    <w:rsid w:val="008010F8"/>
    <w:rsid w:val="00801FDA"/>
    <w:rsid w:val="00802BC6"/>
    <w:rsid w:val="00805682"/>
    <w:rsid w:val="008122CC"/>
    <w:rsid w:val="008146EA"/>
    <w:rsid w:val="00824F7C"/>
    <w:rsid w:val="008307CC"/>
    <w:rsid w:val="008317FD"/>
    <w:rsid w:val="00837276"/>
    <w:rsid w:val="00837FCE"/>
    <w:rsid w:val="0084050C"/>
    <w:rsid w:val="00844453"/>
    <w:rsid w:val="008449D1"/>
    <w:rsid w:val="00844AD7"/>
    <w:rsid w:val="00844E73"/>
    <w:rsid w:val="00845F60"/>
    <w:rsid w:val="008471E2"/>
    <w:rsid w:val="00847336"/>
    <w:rsid w:val="00847E07"/>
    <w:rsid w:val="00850104"/>
    <w:rsid w:val="00852AC9"/>
    <w:rsid w:val="00852C06"/>
    <w:rsid w:val="00855342"/>
    <w:rsid w:val="00855683"/>
    <w:rsid w:val="00857431"/>
    <w:rsid w:val="008606F1"/>
    <w:rsid w:val="00861147"/>
    <w:rsid w:val="008612C8"/>
    <w:rsid w:val="00862BCB"/>
    <w:rsid w:val="008634F8"/>
    <w:rsid w:val="00864E64"/>
    <w:rsid w:val="0086763F"/>
    <w:rsid w:val="00871A4F"/>
    <w:rsid w:val="00876E1D"/>
    <w:rsid w:val="00880ECE"/>
    <w:rsid w:val="00884435"/>
    <w:rsid w:val="008868D2"/>
    <w:rsid w:val="00887C37"/>
    <w:rsid w:val="0089003E"/>
    <w:rsid w:val="008901EE"/>
    <w:rsid w:val="00890666"/>
    <w:rsid w:val="00891C8A"/>
    <w:rsid w:val="008924E6"/>
    <w:rsid w:val="00893E60"/>
    <w:rsid w:val="00895057"/>
    <w:rsid w:val="00895419"/>
    <w:rsid w:val="008962A5"/>
    <w:rsid w:val="008964FB"/>
    <w:rsid w:val="008A0A65"/>
    <w:rsid w:val="008A1611"/>
    <w:rsid w:val="008A1806"/>
    <w:rsid w:val="008A227E"/>
    <w:rsid w:val="008A3477"/>
    <w:rsid w:val="008A42FA"/>
    <w:rsid w:val="008A6B68"/>
    <w:rsid w:val="008A74A8"/>
    <w:rsid w:val="008A7802"/>
    <w:rsid w:val="008B0E4E"/>
    <w:rsid w:val="008B13EB"/>
    <w:rsid w:val="008B4902"/>
    <w:rsid w:val="008B6CA0"/>
    <w:rsid w:val="008B7060"/>
    <w:rsid w:val="008B7A0D"/>
    <w:rsid w:val="008B7B91"/>
    <w:rsid w:val="008C1D05"/>
    <w:rsid w:val="008C378E"/>
    <w:rsid w:val="008C3F4D"/>
    <w:rsid w:val="008C62A7"/>
    <w:rsid w:val="008C7667"/>
    <w:rsid w:val="008D19A3"/>
    <w:rsid w:val="008D467C"/>
    <w:rsid w:val="008D64E0"/>
    <w:rsid w:val="008E1162"/>
    <w:rsid w:val="008E2350"/>
    <w:rsid w:val="008E5359"/>
    <w:rsid w:val="008E57A4"/>
    <w:rsid w:val="008E5C99"/>
    <w:rsid w:val="008F0639"/>
    <w:rsid w:val="008F2E8C"/>
    <w:rsid w:val="008F457D"/>
    <w:rsid w:val="008F79E6"/>
    <w:rsid w:val="008F7E36"/>
    <w:rsid w:val="00900438"/>
    <w:rsid w:val="00901731"/>
    <w:rsid w:val="009103D1"/>
    <w:rsid w:val="00914A7D"/>
    <w:rsid w:val="00915E79"/>
    <w:rsid w:val="00916AFB"/>
    <w:rsid w:val="00920F91"/>
    <w:rsid w:val="00921377"/>
    <w:rsid w:val="009213A6"/>
    <w:rsid w:val="0092159A"/>
    <w:rsid w:val="00921D42"/>
    <w:rsid w:val="009233D1"/>
    <w:rsid w:val="00923580"/>
    <w:rsid w:val="00923A04"/>
    <w:rsid w:val="00924D70"/>
    <w:rsid w:val="0092513E"/>
    <w:rsid w:val="00925639"/>
    <w:rsid w:val="0092650F"/>
    <w:rsid w:val="0092685F"/>
    <w:rsid w:val="00927F46"/>
    <w:rsid w:val="009341B2"/>
    <w:rsid w:val="00935E96"/>
    <w:rsid w:val="00935FF5"/>
    <w:rsid w:val="00936061"/>
    <w:rsid w:val="00936BDA"/>
    <w:rsid w:val="009378AA"/>
    <w:rsid w:val="00937B25"/>
    <w:rsid w:val="00937CF4"/>
    <w:rsid w:val="00942157"/>
    <w:rsid w:val="009427ED"/>
    <w:rsid w:val="009433C3"/>
    <w:rsid w:val="009456EA"/>
    <w:rsid w:val="00947425"/>
    <w:rsid w:val="00947D2B"/>
    <w:rsid w:val="009506D0"/>
    <w:rsid w:val="00950BA0"/>
    <w:rsid w:val="00951011"/>
    <w:rsid w:val="009516F0"/>
    <w:rsid w:val="00952B00"/>
    <w:rsid w:val="00955D20"/>
    <w:rsid w:val="009633A6"/>
    <w:rsid w:val="009668C3"/>
    <w:rsid w:val="00967314"/>
    <w:rsid w:val="00970983"/>
    <w:rsid w:val="00971A30"/>
    <w:rsid w:val="00971BC4"/>
    <w:rsid w:val="009728A7"/>
    <w:rsid w:val="00973A0C"/>
    <w:rsid w:val="00974490"/>
    <w:rsid w:val="00975A17"/>
    <w:rsid w:val="009808C0"/>
    <w:rsid w:val="00984659"/>
    <w:rsid w:val="00990CB0"/>
    <w:rsid w:val="00990E6D"/>
    <w:rsid w:val="00995883"/>
    <w:rsid w:val="009A19BE"/>
    <w:rsid w:val="009A22AE"/>
    <w:rsid w:val="009A3433"/>
    <w:rsid w:val="009A4557"/>
    <w:rsid w:val="009A5AFC"/>
    <w:rsid w:val="009B12F1"/>
    <w:rsid w:val="009B2262"/>
    <w:rsid w:val="009B2736"/>
    <w:rsid w:val="009B34DC"/>
    <w:rsid w:val="009B52F7"/>
    <w:rsid w:val="009B5939"/>
    <w:rsid w:val="009B68D6"/>
    <w:rsid w:val="009C12F3"/>
    <w:rsid w:val="009C2673"/>
    <w:rsid w:val="009C45F9"/>
    <w:rsid w:val="009C5E28"/>
    <w:rsid w:val="009C5E97"/>
    <w:rsid w:val="009C790A"/>
    <w:rsid w:val="009D068B"/>
    <w:rsid w:val="009D0EDF"/>
    <w:rsid w:val="009D1AED"/>
    <w:rsid w:val="009D282C"/>
    <w:rsid w:val="009D55CD"/>
    <w:rsid w:val="009D57AA"/>
    <w:rsid w:val="009E1D5C"/>
    <w:rsid w:val="009E269E"/>
    <w:rsid w:val="009E362B"/>
    <w:rsid w:val="009E3933"/>
    <w:rsid w:val="009E7F6F"/>
    <w:rsid w:val="009F1F7A"/>
    <w:rsid w:val="009F2807"/>
    <w:rsid w:val="009F43D6"/>
    <w:rsid w:val="009F4B8A"/>
    <w:rsid w:val="009F72D7"/>
    <w:rsid w:val="00A027DC"/>
    <w:rsid w:val="00A056D7"/>
    <w:rsid w:val="00A05949"/>
    <w:rsid w:val="00A05BD0"/>
    <w:rsid w:val="00A05FA8"/>
    <w:rsid w:val="00A06A17"/>
    <w:rsid w:val="00A121DF"/>
    <w:rsid w:val="00A14E43"/>
    <w:rsid w:val="00A152B5"/>
    <w:rsid w:val="00A27C68"/>
    <w:rsid w:val="00A30A0C"/>
    <w:rsid w:val="00A30AC5"/>
    <w:rsid w:val="00A30AEA"/>
    <w:rsid w:val="00A3354E"/>
    <w:rsid w:val="00A33FCB"/>
    <w:rsid w:val="00A34EEA"/>
    <w:rsid w:val="00A402C7"/>
    <w:rsid w:val="00A434F0"/>
    <w:rsid w:val="00A445D9"/>
    <w:rsid w:val="00A4460F"/>
    <w:rsid w:val="00A5014D"/>
    <w:rsid w:val="00A50433"/>
    <w:rsid w:val="00A5336F"/>
    <w:rsid w:val="00A53AAD"/>
    <w:rsid w:val="00A5442A"/>
    <w:rsid w:val="00A550A8"/>
    <w:rsid w:val="00A553E8"/>
    <w:rsid w:val="00A557FB"/>
    <w:rsid w:val="00A570A8"/>
    <w:rsid w:val="00A60734"/>
    <w:rsid w:val="00A6179A"/>
    <w:rsid w:val="00A644D8"/>
    <w:rsid w:val="00A64998"/>
    <w:rsid w:val="00A71C38"/>
    <w:rsid w:val="00A7323F"/>
    <w:rsid w:val="00A751F7"/>
    <w:rsid w:val="00A76CF0"/>
    <w:rsid w:val="00A77672"/>
    <w:rsid w:val="00A77A6C"/>
    <w:rsid w:val="00A81EC0"/>
    <w:rsid w:val="00A82C46"/>
    <w:rsid w:val="00A853B8"/>
    <w:rsid w:val="00A92F7D"/>
    <w:rsid w:val="00A94C96"/>
    <w:rsid w:val="00A965B1"/>
    <w:rsid w:val="00AA1BEE"/>
    <w:rsid w:val="00AA34C5"/>
    <w:rsid w:val="00AA38A5"/>
    <w:rsid w:val="00AA435B"/>
    <w:rsid w:val="00AA6BD8"/>
    <w:rsid w:val="00AB07CD"/>
    <w:rsid w:val="00AB220D"/>
    <w:rsid w:val="00AB328D"/>
    <w:rsid w:val="00AB6449"/>
    <w:rsid w:val="00AB71A3"/>
    <w:rsid w:val="00AC07D5"/>
    <w:rsid w:val="00AC172F"/>
    <w:rsid w:val="00AC5B97"/>
    <w:rsid w:val="00AC7759"/>
    <w:rsid w:val="00AC7865"/>
    <w:rsid w:val="00AD1672"/>
    <w:rsid w:val="00AD2727"/>
    <w:rsid w:val="00AD506A"/>
    <w:rsid w:val="00AD53A1"/>
    <w:rsid w:val="00AD7D4A"/>
    <w:rsid w:val="00AE2486"/>
    <w:rsid w:val="00AE34F7"/>
    <w:rsid w:val="00AE5C6E"/>
    <w:rsid w:val="00AE6072"/>
    <w:rsid w:val="00AE6CD8"/>
    <w:rsid w:val="00AF47EC"/>
    <w:rsid w:val="00AF49E0"/>
    <w:rsid w:val="00B01DCC"/>
    <w:rsid w:val="00B028C9"/>
    <w:rsid w:val="00B054AA"/>
    <w:rsid w:val="00B11594"/>
    <w:rsid w:val="00B12355"/>
    <w:rsid w:val="00B1266A"/>
    <w:rsid w:val="00B21646"/>
    <w:rsid w:val="00B25B97"/>
    <w:rsid w:val="00B31C9A"/>
    <w:rsid w:val="00B31F9E"/>
    <w:rsid w:val="00B32062"/>
    <w:rsid w:val="00B3440E"/>
    <w:rsid w:val="00B364B7"/>
    <w:rsid w:val="00B3743B"/>
    <w:rsid w:val="00B410E5"/>
    <w:rsid w:val="00B41F6D"/>
    <w:rsid w:val="00B42C8F"/>
    <w:rsid w:val="00B4518B"/>
    <w:rsid w:val="00B55DB6"/>
    <w:rsid w:val="00B576E8"/>
    <w:rsid w:val="00B5775D"/>
    <w:rsid w:val="00B57C31"/>
    <w:rsid w:val="00B60DA8"/>
    <w:rsid w:val="00B62E4E"/>
    <w:rsid w:val="00B71807"/>
    <w:rsid w:val="00B7337F"/>
    <w:rsid w:val="00B764C5"/>
    <w:rsid w:val="00B76C1E"/>
    <w:rsid w:val="00B772E7"/>
    <w:rsid w:val="00B778E8"/>
    <w:rsid w:val="00B77AAF"/>
    <w:rsid w:val="00B80190"/>
    <w:rsid w:val="00B80974"/>
    <w:rsid w:val="00B826F3"/>
    <w:rsid w:val="00B87DD3"/>
    <w:rsid w:val="00B90F03"/>
    <w:rsid w:val="00B95515"/>
    <w:rsid w:val="00B97017"/>
    <w:rsid w:val="00B9748B"/>
    <w:rsid w:val="00B97FDB"/>
    <w:rsid w:val="00BA2AC8"/>
    <w:rsid w:val="00BA32F6"/>
    <w:rsid w:val="00BA7E8E"/>
    <w:rsid w:val="00BB0D1D"/>
    <w:rsid w:val="00BB5846"/>
    <w:rsid w:val="00BB679D"/>
    <w:rsid w:val="00BC1896"/>
    <w:rsid w:val="00BC3845"/>
    <w:rsid w:val="00BC4F56"/>
    <w:rsid w:val="00BC54CF"/>
    <w:rsid w:val="00BC6CBB"/>
    <w:rsid w:val="00BC7097"/>
    <w:rsid w:val="00BC75F8"/>
    <w:rsid w:val="00BC7677"/>
    <w:rsid w:val="00BC7FA9"/>
    <w:rsid w:val="00BD11E8"/>
    <w:rsid w:val="00BD14F3"/>
    <w:rsid w:val="00BD5AFC"/>
    <w:rsid w:val="00BD68AB"/>
    <w:rsid w:val="00BD7333"/>
    <w:rsid w:val="00BE14EA"/>
    <w:rsid w:val="00BE1953"/>
    <w:rsid w:val="00BE3AB4"/>
    <w:rsid w:val="00BE5AFE"/>
    <w:rsid w:val="00BE75A0"/>
    <w:rsid w:val="00BE7DDE"/>
    <w:rsid w:val="00BF0185"/>
    <w:rsid w:val="00BF0849"/>
    <w:rsid w:val="00BF08A9"/>
    <w:rsid w:val="00BF53BC"/>
    <w:rsid w:val="00C01DFC"/>
    <w:rsid w:val="00C02BC5"/>
    <w:rsid w:val="00C0468C"/>
    <w:rsid w:val="00C06C01"/>
    <w:rsid w:val="00C06FE5"/>
    <w:rsid w:val="00C074E6"/>
    <w:rsid w:val="00C10690"/>
    <w:rsid w:val="00C10CD8"/>
    <w:rsid w:val="00C11172"/>
    <w:rsid w:val="00C114FD"/>
    <w:rsid w:val="00C142AC"/>
    <w:rsid w:val="00C15D4A"/>
    <w:rsid w:val="00C16216"/>
    <w:rsid w:val="00C17758"/>
    <w:rsid w:val="00C206BC"/>
    <w:rsid w:val="00C247BF"/>
    <w:rsid w:val="00C260C2"/>
    <w:rsid w:val="00C26A51"/>
    <w:rsid w:val="00C26CDD"/>
    <w:rsid w:val="00C3329A"/>
    <w:rsid w:val="00C3595B"/>
    <w:rsid w:val="00C35F38"/>
    <w:rsid w:val="00C35F57"/>
    <w:rsid w:val="00C405BA"/>
    <w:rsid w:val="00C420D1"/>
    <w:rsid w:val="00C4465F"/>
    <w:rsid w:val="00C45B7A"/>
    <w:rsid w:val="00C53AE8"/>
    <w:rsid w:val="00C53B0E"/>
    <w:rsid w:val="00C54B2E"/>
    <w:rsid w:val="00C57B9A"/>
    <w:rsid w:val="00C64670"/>
    <w:rsid w:val="00C64B3A"/>
    <w:rsid w:val="00C65634"/>
    <w:rsid w:val="00C71876"/>
    <w:rsid w:val="00C71CF6"/>
    <w:rsid w:val="00C7228A"/>
    <w:rsid w:val="00C72BD9"/>
    <w:rsid w:val="00C751FC"/>
    <w:rsid w:val="00C75342"/>
    <w:rsid w:val="00C76514"/>
    <w:rsid w:val="00C76C3E"/>
    <w:rsid w:val="00C8062F"/>
    <w:rsid w:val="00C8139E"/>
    <w:rsid w:val="00C81862"/>
    <w:rsid w:val="00C83E5F"/>
    <w:rsid w:val="00C84ABD"/>
    <w:rsid w:val="00C85BA0"/>
    <w:rsid w:val="00C95A52"/>
    <w:rsid w:val="00C962C8"/>
    <w:rsid w:val="00C964C4"/>
    <w:rsid w:val="00C9672E"/>
    <w:rsid w:val="00C97F72"/>
    <w:rsid w:val="00CA56B0"/>
    <w:rsid w:val="00CB159A"/>
    <w:rsid w:val="00CB1B98"/>
    <w:rsid w:val="00CB2361"/>
    <w:rsid w:val="00CB4E3A"/>
    <w:rsid w:val="00CB5C9B"/>
    <w:rsid w:val="00CB5F6E"/>
    <w:rsid w:val="00CB6313"/>
    <w:rsid w:val="00CC398C"/>
    <w:rsid w:val="00CD05B9"/>
    <w:rsid w:val="00CD2124"/>
    <w:rsid w:val="00CD3C5D"/>
    <w:rsid w:val="00CD4F9D"/>
    <w:rsid w:val="00CD579C"/>
    <w:rsid w:val="00CD6227"/>
    <w:rsid w:val="00CD7E38"/>
    <w:rsid w:val="00CE1AD3"/>
    <w:rsid w:val="00CE1DFD"/>
    <w:rsid w:val="00CE2571"/>
    <w:rsid w:val="00CE393A"/>
    <w:rsid w:val="00CE4FAB"/>
    <w:rsid w:val="00CE74AB"/>
    <w:rsid w:val="00CE77A9"/>
    <w:rsid w:val="00CF07D5"/>
    <w:rsid w:val="00CF155D"/>
    <w:rsid w:val="00CF3EC4"/>
    <w:rsid w:val="00CF462C"/>
    <w:rsid w:val="00CF58F7"/>
    <w:rsid w:val="00CF6E79"/>
    <w:rsid w:val="00D00154"/>
    <w:rsid w:val="00D030C1"/>
    <w:rsid w:val="00D0406A"/>
    <w:rsid w:val="00D042AB"/>
    <w:rsid w:val="00D05417"/>
    <w:rsid w:val="00D05BE2"/>
    <w:rsid w:val="00D071E7"/>
    <w:rsid w:val="00D11491"/>
    <w:rsid w:val="00D13E03"/>
    <w:rsid w:val="00D161E1"/>
    <w:rsid w:val="00D25AA0"/>
    <w:rsid w:val="00D26896"/>
    <w:rsid w:val="00D33411"/>
    <w:rsid w:val="00D34BAB"/>
    <w:rsid w:val="00D34DE0"/>
    <w:rsid w:val="00D41495"/>
    <w:rsid w:val="00D417A4"/>
    <w:rsid w:val="00D429D3"/>
    <w:rsid w:val="00D42FFC"/>
    <w:rsid w:val="00D451CB"/>
    <w:rsid w:val="00D46110"/>
    <w:rsid w:val="00D515A0"/>
    <w:rsid w:val="00D522D8"/>
    <w:rsid w:val="00D52B49"/>
    <w:rsid w:val="00D571CA"/>
    <w:rsid w:val="00D57A18"/>
    <w:rsid w:val="00D57DF5"/>
    <w:rsid w:val="00D619C6"/>
    <w:rsid w:val="00D632E7"/>
    <w:rsid w:val="00D6341F"/>
    <w:rsid w:val="00D63E9E"/>
    <w:rsid w:val="00D65973"/>
    <w:rsid w:val="00D66EC2"/>
    <w:rsid w:val="00D676A8"/>
    <w:rsid w:val="00D70991"/>
    <w:rsid w:val="00D71958"/>
    <w:rsid w:val="00D71A3D"/>
    <w:rsid w:val="00D7600A"/>
    <w:rsid w:val="00D76357"/>
    <w:rsid w:val="00D77DDB"/>
    <w:rsid w:val="00D811BD"/>
    <w:rsid w:val="00D82FD0"/>
    <w:rsid w:val="00D834DA"/>
    <w:rsid w:val="00D92E58"/>
    <w:rsid w:val="00D93FB8"/>
    <w:rsid w:val="00D94623"/>
    <w:rsid w:val="00D95505"/>
    <w:rsid w:val="00DA2FA3"/>
    <w:rsid w:val="00DA32CF"/>
    <w:rsid w:val="00DA3CCD"/>
    <w:rsid w:val="00DA439A"/>
    <w:rsid w:val="00DB09E4"/>
    <w:rsid w:val="00DB496E"/>
    <w:rsid w:val="00DB4F2B"/>
    <w:rsid w:val="00DB6BFB"/>
    <w:rsid w:val="00DB6C89"/>
    <w:rsid w:val="00DC12D7"/>
    <w:rsid w:val="00DC1E12"/>
    <w:rsid w:val="00DC30DF"/>
    <w:rsid w:val="00DC599F"/>
    <w:rsid w:val="00DC6DD4"/>
    <w:rsid w:val="00DC742B"/>
    <w:rsid w:val="00DC7813"/>
    <w:rsid w:val="00DD3A43"/>
    <w:rsid w:val="00DD5684"/>
    <w:rsid w:val="00DD5A45"/>
    <w:rsid w:val="00DD5D11"/>
    <w:rsid w:val="00DD7906"/>
    <w:rsid w:val="00DE04A8"/>
    <w:rsid w:val="00DE5D72"/>
    <w:rsid w:val="00DE64CC"/>
    <w:rsid w:val="00DE77FB"/>
    <w:rsid w:val="00DE7C81"/>
    <w:rsid w:val="00DF095D"/>
    <w:rsid w:val="00DF1ECB"/>
    <w:rsid w:val="00DF1FAE"/>
    <w:rsid w:val="00DF2C40"/>
    <w:rsid w:val="00DF3388"/>
    <w:rsid w:val="00DF47CC"/>
    <w:rsid w:val="00DF5A78"/>
    <w:rsid w:val="00DF6B90"/>
    <w:rsid w:val="00DF7F58"/>
    <w:rsid w:val="00E0056F"/>
    <w:rsid w:val="00E042AA"/>
    <w:rsid w:val="00E04CB1"/>
    <w:rsid w:val="00E04D29"/>
    <w:rsid w:val="00E05E4B"/>
    <w:rsid w:val="00E10DCD"/>
    <w:rsid w:val="00E11BCA"/>
    <w:rsid w:val="00E12682"/>
    <w:rsid w:val="00E13071"/>
    <w:rsid w:val="00E15A8B"/>
    <w:rsid w:val="00E165E2"/>
    <w:rsid w:val="00E175AB"/>
    <w:rsid w:val="00E1783C"/>
    <w:rsid w:val="00E20362"/>
    <w:rsid w:val="00E21A37"/>
    <w:rsid w:val="00E21DAD"/>
    <w:rsid w:val="00E22906"/>
    <w:rsid w:val="00E31E2C"/>
    <w:rsid w:val="00E32EDD"/>
    <w:rsid w:val="00E34021"/>
    <w:rsid w:val="00E34085"/>
    <w:rsid w:val="00E34BC9"/>
    <w:rsid w:val="00E356D1"/>
    <w:rsid w:val="00E35BF2"/>
    <w:rsid w:val="00E44128"/>
    <w:rsid w:val="00E45703"/>
    <w:rsid w:val="00E45D49"/>
    <w:rsid w:val="00E52F6C"/>
    <w:rsid w:val="00E6075B"/>
    <w:rsid w:val="00E6107E"/>
    <w:rsid w:val="00E61BC9"/>
    <w:rsid w:val="00E62B7D"/>
    <w:rsid w:val="00E62F80"/>
    <w:rsid w:val="00E64162"/>
    <w:rsid w:val="00E64712"/>
    <w:rsid w:val="00E65D77"/>
    <w:rsid w:val="00E74A18"/>
    <w:rsid w:val="00E75753"/>
    <w:rsid w:val="00E802E6"/>
    <w:rsid w:val="00E81541"/>
    <w:rsid w:val="00E84CC1"/>
    <w:rsid w:val="00E875AF"/>
    <w:rsid w:val="00E90159"/>
    <w:rsid w:val="00E90519"/>
    <w:rsid w:val="00E9116E"/>
    <w:rsid w:val="00E9484F"/>
    <w:rsid w:val="00E976D2"/>
    <w:rsid w:val="00EA07AD"/>
    <w:rsid w:val="00EA0F90"/>
    <w:rsid w:val="00EA30CD"/>
    <w:rsid w:val="00EA4F93"/>
    <w:rsid w:val="00EA6188"/>
    <w:rsid w:val="00EB3364"/>
    <w:rsid w:val="00EB4D71"/>
    <w:rsid w:val="00EB60D0"/>
    <w:rsid w:val="00EC225A"/>
    <w:rsid w:val="00EC24F1"/>
    <w:rsid w:val="00EC5C80"/>
    <w:rsid w:val="00EC6533"/>
    <w:rsid w:val="00ED497D"/>
    <w:rsid w:val="00ED4DF2"/>
    <w:rsid w:val="00ED7587"/>
    <w:rsid w:val="00ED763D"/>
    <w:rsid w:val="00EE60CF"/>
    <w:rsid w:val="00EE643C"/>
    <w:rsid w:val="00EE7236"/>
    <w:rsid w:val="00EF4B64"/>
    <w:rsid w:val="00EF74BC"/>
    <w:rsid w:val="00EF7973"/>
    <w:rsid w:val="00F005E9"/>
    <w:rsid w:val="00F02179"/>
    <w:rsid w:val="00F033A0"/>
    <w:rsid w:val="00F03970"/>
    <w:rsid w:val="00F04EAA"/>
    <w:rsid w:val="00F067D4"/>
    <w:rsid w:val="00F0796C"/>
    <w:rsid w:val="00F100A9"/>
    <w:rsid w:val="00F10C47"/>
    <w:rsid w:val="00F110CA"/>
    <w:rsid w:val="00F13098"/>
    <w:rsid w:val="00F136BD"/>
    <w:rsid w:val="00F202E0"/>
    <w:rsid w:val="00F21D21"/>
    <w:rsid w:val="00F22128"/>
    <w:rsid w:val="00F22200"/>
    <w:rsid w:val="00F22EC7"/>
    <w:rsid w:val="00F2768A"/>
    <w:rsid w:val="00F27AAF"/>
    <w:rsid w:val="00F31483"/>
    <w:rsid w:val="00F3202E"/>
    <w:rsid w:val="00F326C8"/>
    <w:rsid w:val="00F32F3C"/>
    <w:rsid w:val="00F332CC"/>
    <w:rsid w:val="00F33D82"/>
    <w:rsid w:val="00F403E9"/>
    <w:rsid w:val="00F452F2"/>
    <w:rsid w:val="00F45582"/>
    <w:rsid w:val="00F458DF"/>
    <w:rsid w:val="00F466C8"/>
    <w:rsid w:val="00F5146D"/>
    <w:rsid w:val="00F524B5"/>
    <w:rsid w:val="00F52EF1"/>
    <w:rsid w:val="00F531AA"/>
    <w:rsid w:val="00F54E6C"/>
    <w:rsid w:val="00F60AA0"/>
    <w:rsid w:val="00F60DFC"/>
    <w:rsid w:val="00F62BAC"/>
    <w:rsid w:val="00F64DCE"/>
    <w:rsid w:val="00F65288"/>
    <w:rsid w:val="00F67241"/>
    <w:rsid w:val="00F7109C"/>
    <w:rsid w:val="00F72108"/>
    <w:rsid w:val="00F7266C"/>
    <w:rsid w:val="00F76A27"/>
    <w:rsid w:val="00F7789E"/>
    <w:rsid w:val="00F80178"/>
    <w:rsid w:val="00F80A10"/>
    <w:rsid w:val="00F85104"/>
    <w:rsid w:val="00F93553"/>
    <w:rsid w:val="00F96B2F"/>
    <w:rsid w:val="00F97DFE"/>
    <w:rsid w:val="00FA0B43"/>
    <w:rsid w:val="00FA59F4"/>
    <w:rsid w:val="00FA69F0"/>
    <w:rsid w:val="00FB1CFA"/>
    <w:rsid w:val="00FB2AB4"/>
    <w:rsid w:val="00FB3388"/>
    <w:rsid w:val="00FB3EE6"/>
    <w:rsid w:val="00FC05C0"/>
    <w:rsid w:val="00FC1032"/>
    <w:rsid w:val="00FC2994"/>
    <w:rsid w:val="00FC2F6A"/>
    <w:rsid w:val="00FC3893"/>
    <w:rsid w:val="00FC5374"/>
    <w:rsid w:val="00FC6130"/>
    <w:rsid w:val="00FC7427"/>
    <w:rsid w:val="00FD1B23"/>
    <w:rsid w:val="00FD1C7C"/>
    <w:rsid w:val="00FD4816"/>
    <w:rsid w:val="00FD4F7A"/>
    <w:rsid w:val="00FD5447"/>
    <w:rsid w:val="00FD6B9E"/>
    <w:rsid w:val="00FD7DB2"/>
    <w:rsid w:val="00FE031D"/>
    <w:rsid w:val="00FE167C"/>
    <w:rsid w:val="00FE5D47"/>
    <w:rsid w:val="00FE67EA"/>
    <w:rsid w:val="00FE6BD6"/>
    <w:rsid w:val="00FE7615"/>
    <w:rsid w:val="00FE7EC7"/>
    <w:rsid w:val="00FF17DC"/>
    <w:rsid w:val="00FF2AA6"/>
    <w:rsid w:val="00FF4979"/>
    <w:rsid w:val="00FF5658"/>
    <w:rsid w:val="00FF5E51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463D"/>
    <w:pPr>
      <w:keepNext/>
      <w:outlineLvl w:val="0"/>
    </w:pPr>
    <w:rPr>
      <w:b/>
    </w:rPr>
  </w:style>
  <w:style w:type="paragraph" w:styleId="20">
    <w:name w:val="heading 2"/>
    <w:basedOn w:val="a"/>
    <w:next w:val="a"/>
    <w:link w:val="21"/>
    <w:uiPriority w:val="99"/>
    <w:qFormat/>
    <w:rsid w:val="00236C2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97D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B6BFB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DE5D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DFE"/>
    <w:rPr>
      <w:rFonts w:cs="Times New Roman"/>
      <w:b/>
      <w:sz w:val="24"/>
    </w:rPr>
  </w:style>
  <w:style w:type="character" w:customStyle="1" w:styleId="21">
    <w:name w:val="Заголовок 2 Знак"/>
    <w:link w:val="20"/>
    <w:uiPriority w:val="99"/>
    <w:locked/>
    <w:rsid w:val="00C114FD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F97DFE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E64C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E64CC"/>
    <w:rPr>
      <w:rFonts w:ascii="Calibri" w:hAnsi="Calibri" w:cs="Times New Roman"/>
      <w:b/>
      <w:bCs/>
      <w:i/>
      <w:iCs/>
      <w:sz w:val="26"/>
      <w:szCs w:val="26"/>
    </w:rPr>
  </w:style>
  <w:style w:type="paragraph" w:styleId="22">
    <w:name w:val="Body Text Indent 2"/>
    <w:basedOn w:val="a"/>
    <w:link w:val="23"/>
    <w:uiPriority w:val="99"/>
    <w:rsid w:val="00236C25"/>
    <w:pPr>
      <w:spacing w:line="360" w:lineRule="auto"/>
      <w:ind w:firstLine="680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DE64CC"/>
    <w:rPr>
      <w:rFonts w:cs="Times New Roman"/>
      <w:sz w:val="24"/>
      <w:szCs w:val="24"/>
    </w:rPr>
  </w:style>
  <w:style w:type="paragraph" w:styleId="a3">
    <w:name w:val="Body Text Indent"/>
    <w:aliases w:val="текст,Основной текст 1,Основной текст 1 Знак Знак Знак"/>
    <w:basedOn w:val="a"/>
    <w:link w:val="a4"/>
    <w:uiPriority w:val="99"/>
    <w:rsid w:val="00236C25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"/>
    <w:link w:val="a3"/>
    <w:uiPriority w:val="99"/>
    <w:locked/>
    <w:rsid w:val="00497733"/>
    <w:rPr>
      <w:rFonts w:cs="Times New Roman"/>
      <w:sz w:val="24"/>
      <w:lang w:val="ru-RU" w:eastAsia="ru-RU"/>
    </w:rPr>
  </w:style>
  <w:style w:type="paragraph" w:styleId="a5">
    <w:name w:val="Body Text"/>
    <w:basedOn w:val="a"/>
    <w:link w:val="a6"/>
    <w:uiPriority w:val="99"/>
    <w:rsid w:val="00236C25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236C25"/>
    <w:rPr>
      <w:rFonts w:cs="Times New Roman"/>
      <w:sz w:val="24"/>
      <w:lang w:val="ru-RU" w:eastAsia="ru-RU"/>
    </w:rPr>
  </w:style>
  <w:style w:type="paragraph" w:styleId="a7">
    <w:name w:val="List"/>
    <w:basedOn w:val="a"/>
    <w:uiPriority w:val="99"/>
    <w:rsid w:val="00236C25"/>
    <w:pPr>
      <w:ind w:left="283" w:hanging="283"/>
    </w:pPr>
    <w:rPr>
      <w:rFonts w:ascii="Arial" w:hAnsi="Arial" w:cs="Wingdings"/>
      <w:szCs w:val="28"/>
      <w:lang w:eastAsia="ar-SA"/>
    </w:rPr>
  </w:style>
  <w:style w:type="paragraph" w:customStyle="1" w:styleId="a8">
    <w:name w:val="основной"/>
    <w:basedOn w:val="a"/>
    <w:uiPriority w:val="99"/>
    <w:rsid w:val="00236C25"/>
    <w:pPr>
      <w:spacing w:before="2400" w:after="400"/>
      <w:jc w:val="center"/>
    </w:pPr>
    <w:rPr>
      <w:rFonts w:ascii="Courier New" w:hAnsi="Courier New" w:cs="Lucida Sans Unicode"/>
      <w:b/>
      <w:bCs/>
      <w:sz w:val="44"/>
      <w:lang w:eastAsia="ar-SA"/>
    </w:rPr>
  </w:style>
  <w:style w:type="paragraph" w:customStyle="1" w:styleId="210">
    <w:name w:val="Основной текст 21"/>
    <w:basedOn w:val="a"/>
    <w:uiPriority w:val="99"/>
    <w:rsid w:val="00236C25"/>
    <w:pPr>
      <w:ind w:firstLine="709"/>
      <w:jc w:val="both"/>
    </w:pPr>
    <w:rPr>
      <w:rFonts w:cs="Courier New"/>
      <w:lang w:eastAsia="ar-SA"/>
    </w:rPr>
  </w:style>
  <w:style w:type="paragraph" w:customStyle="1" w:styleId="11">
    <w:name w:val="Текст1"/>
    <w:basedOn w:val="a"/>
    <w:uiPriority w:val="99"/>
    <w:rsid w:val="00236C25"/>
    <w:rPr>
      <w:rFonts w:ascii="Courier New" w:hAnsi="Courier New" w:cs="Courier New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semiHidden/>
    <w:rsid w:val="00236C25"/>
    <w:rPr>
      <w:rFonts w:ascii="Arial" w:hAnsi="Arial" w:cs="Wingdings"/>
      <w:sz w:val="20"/>
      <w:szCs w:val="20"/>
      <w:lang w:eastAsia="ar-SA"/>
    </w:rPr>
  </w:style>
  <w:style w:type="character" w:customStyle="1" w:styleId="aa">
    <w:name w:val="Текст сноски Знак"/>
    <w:link w:val="a9"/>
    <w:uiPriority w:val="99"/>
    <w:semiHidden/>
    <w:locked/>
    <w:rsid w:val="00DE64CC"/>
    <w:rPr>
      <w:rFonts w:cs="Times New Roman"/>
    </w:rPr>
  </w:style>
  <w:style w:type="paragraph" w:customStyle="1" w:styleId="24">
    <w:name w:val="Стиль2"/>
    <w:basedOn w:val="a"/>
    <w:uiPriority w:val="99"/>
    <w:rsid w:val="00236C25"/>
    <w:rPr>
      <w:rFonts w:cs="Courier New"/>
      <w:sz w:val="20"/>
      <w:szCs w:val="20"/>
      <w:lang w:eastAsia="ar-SA"/>
    </w:rPr>
  </w:style>
  <w:style w:type="paragraph" w:styleId="25">
    <w:name w:val="List 2"/>
    <w:basedOn w:val="a"/>
    <w:uiPriority w:val="99"/>
    <w:rsid w:val="00236C25"/>
    <w:pPr>
      <w:ind w:left="566" w:hanging="283"/>
    </w:pPr>
    <w:rPr>
      <w:rFonts w:ascii="Arial" w:hAnsi="Arial" w:cs="Arial"/>
      <w:szCs w:val="28"/>
    </w:rPr>
  </w:style>
  <w:style w:type="paragraph" w:styleId="26">
    <w:name w:val="Body Text 2"/>
    <w:basedOn w:val="a"/>
    <w:link w:val="27"/>
    <w:uiPriority w:val="99"/>
    <w:rsid w:val="00236C25"/>
    <w:pPr>
      <w:spacing w:after="120" w:line="480" w:lineRule="auto"/>
    </w:pPr>
    <w:rPr>
      <w:rFonts w:ascii="Arial" w:hAnsi="Arial" w:cs="Wingdings"/>
      <w:szCs w:val="28"/>
      <w:lang w:eastAsia="ar-SA"/>
    </w:rPr>
  </w:style>
  <w:style w:type="character" w:customStyle="1" w:styleId="27">
    <w:name w:val="Основной текст 2 Знак"/>
    <w:link w:val="26"/>
    <w:uiPriority w:val="99"/>
    <w:semiHidden/>
    <w:locked/>
    <w:rsid w:val="00DE64CC"/>
    <w:rPr>
      <w:rFonts w:cs="Times New Roman"/>
      <w:sz w:val="24"/>
      <w:szCs w:val="24"/>
    </w:rPr>
  </w:style>
  <w:style w:type="paragraph" w:styleId="31">
    <w:name w:val="List Bullet 3"/>
    <w:basedOn w:val="a"/>
    <w:autoRedefine/>
    <w:uiPriority w:val="99"/>
    <w:rsid w:val="00236C25"/>
    <w:pPr>
      <w:ind w:firstLine="737"/>
      <w:jc w:val="both"/>
    </w:pPr>
    <w:rPr>
      <w:b/>
      <w:bCs/>
      <w:iCs/>
      <w:sz w:val="28"/>
      <w:szCs w:val="28"/>
    </w:rPr>
  </w:style>
  <w:style w:type="paragraph" w:styleId="2">
    <w:name w:val="List Bullet 2"/>
    <w:basedOn w:val="a"/>
    <w:autoRedefine/>
    <w:uiPriority w:val="99"/>
    <w:rsid w:val="00236C25"/>
    <w:pPr>
      <w:numPr>
        <w:numId w:val="35"/>
      </w:numPr>
      <w:tabs>
        <w:tab w:val="num" w:pos="643"/>
      </w:tabs>
      <w:ind w:left="643"/>
    </w:pPr>
  </w:style>
  <w:style w:type="paragraph" w:styleId="32">
    <w:name w:val="Body Text 3"/>
    <w:basedOn w:val="a"/>
    <w:link w:val="33"/>
    <w:uiPriority w:val="99"/>
    <w:rsid w:val="00236C2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locked/>
    <w:rsid w:val="00DE64CC"/>
    <w:rPr>
      <w:rFonts w:cs="Times New Roman"/>
      <w:sz w:val="16"/>
      <w:szCs w:val="16"/>
    </w:rPr>
  </w:style>
  <w:style w:type="paragraph" w:styleId="34">
    <w:name w:val="List 3"/>
    <w:basedOn w:val="a"/>
    <w:uiPriority w:val="99"/>
    <w:rsid w:val="00236C25"/>
    <w:pPr>
      <w:ind w:left="849" w:hanging="283"/>
    </w:pPr>
    <w:rPr>
      <w:rFonts w:ascii="Arial" w:hAnsi="Arial" w:cs="Arial"/>
      <w:szCs w:val="28"/>
    </w:rPr>
  </w:style>
  <w:style w:type="character" w:styleId="ab">
    <w:name w:val="footnote reference"/>
    <w:uiPriority w:val="99"/>
    <w:semiHidden/>
    <w:rsid w:val="00236C25"/>
    <w:rPr>
      <w:rFonts w:cs="Times New Roman"/>
      <w:vertAlign w:val="superscript"/>
    </w:rPr>
  </w:style>
  <w:style w:type="paragraph" w:customStyle="1" w:styleId="211">
    <w:name w:val="Основной текст с отступом 21"/>
    <w:basedOn w:val="a"/>
    <w:uiPriority w:val="99"/>
    <w:rsid w:val="00236C25"/>
    <w:pPr>
      <w:widowControl w:val="0"/>
      <w:spacing w:line="360" w:lineRule="auto"/>
      <w:ind w:firstLine="567"/>
      <w:jc w:val="both"/>
    </w:pPr>
    <w:rPr>
      <w:rFonts w:cs="Courier New"/>
      <w:sz w:val="28"/>
      <w:lang w:eastAsia="ar-SA"/>
    </w:rPr>
  </w:style>
  <w:style w:type="paragraph" w:styleId="ac">
    <w:name w:val="Balloon Text"/>
    <w:basedOn w:val="a"/>
    <w:link w:val="ad"/>
    <w:uiPriority w:val="99"/>
    <w:semiHidden/>
    <w:rsid w:val="00236C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E64CC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236C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DE64CC"/>
    <w:rPr>
      <w:rFonts w:cs="Times New Roman"/>
      <w:sz w:val="24"/>
      <w:szCs w:val="24"/>
    </w:rPr>
  </w:style>
  <w:style w:type="character" w:styleId="af0">
    <w:name w:val="page number"/>
    <w:uiPriority w:val="99"/>
    <w:rsid w:val="00236C25"/>
    <w:rPr>
      <w:rFonts w:cs="Times New Roman"/>
    </w:rPr>
  </w:style>
  <w:style w:type="paragraph" w:customStyle="1" w:styleId="af1">
    <w:name w:val="Знак"/>
    <w:basedOn w:val="a"/>
    <w:uiPriority w:val="99"/>
    <w:rsid w:val="00236C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rsid w:val="00236C25"/>
    <w:pPr>
      <w:tabs>
        <w:tab w:val="num" w:pos="643"/>
      </w:tabs>
      <w:spacing w:before="100" w:beforeAutospacing="1" w:after="100" w:afterAutospacing="1"/>
    </w:pPr>
  </w:style>
  <w:style w:type="paragraph" w:customStyle="1" w:styleId="caaieiaie2">
    <w:name w:val="caaieiaie 2"/>
    <w:basedOn w:val="a"/>
    <w:next w:val="a"/>
    <w:uiPriority w:val="99"/>
    <w:rsid w:val="00236C25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"/>
    <w:uiPriority w:val="99"/>
    <w:rsid w:val="00236C2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28">
    <w:name w:val="Знак2 Знак Знак Знак"/>
    <w:basedOn w:val="a"/>
    <w:uiPriority w:val="99"/>
    <w:rsid w:val="00236C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"/>
    <w:basedOn w:val="a"/>
    <w:uiPriority w:val="99"/>
    <w:rsid w:val="00236C2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uiPriority w:val="99"/>
    <w:rsid w:val="00236C2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236C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Знак2 Знак Знак Знак Знак Знак Знак"/>
    <w:basedOn w:val="a"/>
    <w:uiPriority w:val="99"/>
    <w:rsid w:val="00236C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a">
    <w:name w:val="Знак2"/>
    <w:basedOn w:val="a"/>
    <w:uiPriority w:val="99"/>
    <w:rsid w:val="0021525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13">
    <w:name w:val="index 1"/>
    <w:basedOn w:val="a"/>
    <w:next w:val="a"/>
    <w:autoRedefine/>
    <w:uiPriority w:val="99"/>
    <w:semiHidden/>
    <w:rsid w:val="00AF47EC"/>
    <w:pPr>
      <w:ind w:left="240" w:hanging="240"/>
    </w:pPr>
  </w:style>
  <w:style w:type="paragraph" w:styleId="af5">
    <w:name w:val="index heading"/>
    <w:basedOn w:val="a"/>
    <w:uiPriority w:val="99"/>
    <w:semiHidden/>
    <w:rsid w:val="00AF47EC"/>
    <w:pPr>
      <w:suppressLineNumbers/>
      <w:suppressAutoHyphens/>
    </w:pPr>
    <w:rPr>
      <w:rFonts w:ascii="Arial" w:hAnsi="Arial" w:cs="Tahoma"/>
    </w:rPr>
  </w:style>
  <w:style w:type="paragraph" w:customStyle="1" w:styleId="14">
    <w:name w:val="Основной текст с отступом.текст.Основной текст 1"/>
    <w:basedOn w:val="a"/>
    <w:uiPriority w:val="99"/>
    <w:rsid w:val="00443FD0"/>
    <w:pPr>
      <w:spacing w:after="120"/>
      <w:ind w:left="283"/>
    </w:pPr>
  </w:style>
  <w:style w:type="paragraph" w:styleId="af6">
    <w:name w:val="List Paragraph"/>
    <w:basedOn w:val="a"/>
    <w:uiPriority w:val="99"/>
    <w:qFormat/>
    <w:rsid w:val="000B099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7">
    <w:name w:val="annotation reference"/>
    <w:uiPriority w:val="99"/>
    <w:semiHidden/>
    <w:rsid w:val="00FC3893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FC3893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locked/>
    <w:rsid w:val="00FC3893"/>
    <w:rPr>
      <w:rFonts w:cs="Times New Roman"/>
    </w:rPr>
  </w:style>
  <w:style w:type="paragraph" w:styleId="afa">
    <w:name w:val="annotation subject"/>
    <w:basedOn w:val="af8"/>
    <w:next w:val="af8"/>
    <w:link w:val="afb"/>
    <w:uiPriority w:val="99"/>
    <w:semiHidden/>
    <w:rsid w:val="00FC3893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C3893"/>
    <w:rPr>
      <w:rFonts w:cs="Times New Roman"/>
      <w:b/>
    </w:rPr>
  </w:style>
  <w:style w:type="paragraph" w:styleId="afc">
    <w:name w:val="header"/>
    <w:basedOn w:val="a"/>
    <w:link w:val="afd"/>
    <w:uiPriority w:val="99"/>
    <w:rsid w:val="00A445D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locked/>
    <w:rsid w:val="00C4465F"/>
    <w:rPr>
      <w:rFonts w:cs="Times New Roman"/>
      <w:sz w:val="24"/>
    </w:rPr>
  </w:style>
  <w:style w:type="character" w:customStyle="1" w:styleId="41">
    <w:name w:val="Знак Знак4"/>
    <w:uiPriority w:val="99"/>
    <w:rsid w:val="00FE67EA"/>
    <w:rPr>
      <w:sz w:val="24"/>
      <w:lang w:val="ru-RU" w:eastAsia="ru-RU"/>
    </w:rPr>
  </w:style>
  <w:style w:type="character" w:styleId="afe">
    <w:name w:val="Hyperlink"/>
    <w:uiPriority w:val="99"/>
    <w:rsid w:val="00F110CA"/>
    <w:rPr>
      <w:rFonts w:cs="Times New Roman"/>
      <w:color w:val="0000FF"/>
      <w:u w:val="single"/>
    </w:rPr>
  </w:style>
  <w:style w:type="character" w:customStyle="1" w:styleId="aff">
    <w:name w:val="Гипертекстовая ссылка"/>
    <w:uiPriority w:val="99"/>
    <w:rsid w:val="00F97DFE"/>
    <w:rPr>
      <w:color w:val="auto"/>
    </w:rPr>
  </w:style>
  <w:style w:type="paragraph" w:customStyle="1" w:styleId="aff0">
    <w:name w:val="Заголовок приложения"/>
    <w:basedOn w:val="a"/>
    <w:next w:val="a"/>
    <w:uiPriority w:val="99"/>
    <w:rsid w:val="00F97DFE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1">
    <w:name w:val="Прижатый влево"/>
    <w:basedOn w:val="a"/>
    <w:next w:val="a"/>
    <w:uiPriority w:val="99"/>
    <w:rsid w:val="00F97DF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2">
    <w:name w:val="Внимание: недобросовестность!"/>
    <w:basedOn w:val="a"/>
    <w:next w:val="a"/>
    <w:uiPriority w:val="99"/>
    <w:rsid w:val="00C4465F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paragraph" w:customStyle="1" w:styleId="aff3">
    <w:name w:val="Нормальный (таблица)"/>
    <w:basedOn w:val="a"/>
    <w:next w:val="a"/>
    <w:uiPriority w:val="99"/>
    <w:rsid w:val="00C4465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Основное меню (преемственное)"/>
    <w:basedOn w:val="a"/>
    <w:next w:val="a"/>
    <w:uiPriority w:val="99"/>
    <w:rsid w:val="00C114F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character" w:customStyle="1" w:styleId="aff5">
    <w:name w:val="Цветовое выделение"/>
    <w:uiPriority w:val="99"/>
    <w:rsid w:val="00C114FD"/>
    <w:rPr>
      <w:b/>
      <w:color w:val="auto"/>
    </w:rPr>
  </w:style>
  <w:style w:type="character" w:customStyle="1" w:styleId="35">
    <w:name w:val="Основной текст (3)_"/>
    <w:link w:val="36"/>
    <w:uiPriority w:val="99"/>
    <w:locked/>
    <w:rsid w:val="00057F3B"/>
    <w:rPr>
      <w:b/>
      <w:sz w:val="22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057F3B"/>
    <w:pPr>
      <w:widowControl w:val="0"/>
      <w:shd w:val="clear" w:color="auto" w:fill="FFFFFF"/>
      <w:spacing w:before="6300" w:line="240" w:lineRule="atLeast"/>
      <w:ind w:hanging="260"/>
      <w:jc w:val="center"/>
    </w:pPr>
    <w:rPr>
      <w:b/>
      <w:sz w:val="22"/>
      <w:szCs w:val="20"/>
      <w:lang w:eastAsia="ja-JP"/>
    </w:rPr>
  </w:style>
  <w:style w:type="table" w:styleId="aff6">
    <w:name w:val="Table Grid"/>
    <w:basedOn w:val="a1"/>
    <w:uiPriority w:val="99"/>
    <w:rsid w:val="009265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uiPriority w:val="99"/>
    <w:rsid w:val="00D0406A"/>
    <w:rPr>
      <w:rFonts w:cs="Times New Roman"/>
    </w:rPr>
  </w:style>
  <w:style w:type="paragraph" w:customStyle="1" w:styleId="15">
    <w:name w:val="Без интервала1"/>
    <w:uiPriority w:val="99"/>
    <w:rsid w:val="003E5507"/>
    <w:rPr>
      <w:rFonts w:eastAsia="MS Mincho"/>
      <w:sz w:val="24"/>
      <w:szCs w:val="24"/>
      <w:lang w:eastAsia="en-US"/>
    </w:rPr>
  </w:style>
  <w:style w:type="character" w:customStyle="1" w:styleId="apple-style-span">
    <w:name w:val="apple-style-span"/>
    <w:uiPriority w:val="99"/>
    <w:rsid w:val="000C4106"/>
  </w:style>
  <w:style w:type="paragraph" w:customStyle="1" w:styleId="212">
    <w:name w:val="Знак21"/>
    <w:basedOn w:val="a"/>
    <w:uiPriority w:val="99"/>
    <w:rsid w:val="000C410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0C4106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customStyle="1" w:styleId="16">
    <w:name w:val="Абзац списка1"/>
    <w:basedOn w:val="a"/>
    <w:uiPriority w:val="99"/>
    <w:rsid w:val="000C4106"/>
    <w:pPr>
      <w:ind w:left="720"/>
    </w:pPr>
  </w:style>
  <w:style w:type="paragraph" w:customStyle="1" w:styleId="ConsPlusNormal">
    <w:name w:val="ConsPlusNormal"/>
    <w:uiPriority w:val="99"/>
    <w:rsid w:val="00190C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7333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5">
    <w:name w:val="Font Style15"/>
    <w:uiPriority w:val="99"/>
    <w:rsid w:val="00733370"/>
    <w:rPr>
      <w:rFonts w:ascii="Cambria" w:hAnsi="Cambria"/>
      <w:sz w:val="24"/>
    </w:rPr>
  </w:style>
  <w:style w:type="paragraph" w:styleId="aff7">
    <w:name w:val="endnote text"/>
    <w:basedOn w:val="a"/>
    <w:link w:val="aff8"/>
    <w:uiPriority w:val="99"/>
    <w:semiHidden/>
    <w:rsid w:val="00591453"/>
    <w:rPr>
      <w:sz w:val="20"/>
      <w:szCs w:val="20"/>
    </w:rPr>
  </w:style>
  <w:style w:type="character" w:customStyle="1" w:styleId="aff8">
    <w:name w:val="Текст концевой сноски Знак"/>
    <w:link w:val="aff7"/>
    <w:uiPriority w:val="99"/>
    <w:semiHidden/>
    <w:locked/>
    <w:rsid w:val="00591453"/>
    <w:rPr>
      <w:rFonts w:cs="Times New Roman"/>
      <w:sz w:val="20"/>
      <w:szCs w:val="20"/>
    </w:rPr>
  </w:style>
  <w:style w:type="character" w:styleId="aff9">
    <w:name w:val="endnote reference"/>
    <w:uiPriority w:val="99"/>
    <w:semiHidden/>
    <w:rsid w:val="00591453"/>
    <w:rPr>
      <w:rFonts w:cs="Times New Roman"/>
      <w:vertAlign w:val="superscript"/>
    </w:rPr>
  </w:style>
  <w:style w:type="paragraph" w:styleId="affa">
    <w:name w:val="Document Map"/>
    <w:basedOn w:val="a"/>
    <w:link w:val="affb"/>
    <w:uiPriority w:val="99"/>
    <w:semiHidden/>
    <w:rsid w:val="0020277F"/>
    <w:rPr>
      <w:rFonts w:ascii="Lucida Grande CY" w:hAnsi="Lucida Grande CY" w:cs="Lucida Grande CY"/>
    </w:rPr>
  </w:style>
  <w:style w:type="character" w:customStyle="1" w:styleId="affb">
    <w:name w:val="Схема документа Знак"/>
    <w:link w:val="affa"/>
    <w:uiPriority w:val="99"/>
    <w:semiHidden/>
    <w:locked/>
    <w:rsid w:val="0020277F"/>
    <w:rPr>
      <w:rFonts w:ascii="Lucida Grande CY" w:hAnsi="Lucida Grande CY" w:cs="Lucida Grande CY"/>
      <w:sz w:val="24"/>
      <w:szCs w:val="24"/>
      <w:lang w:eastAsia="ru-RU"/>
    </w:rPr>
  </w:style>
  <w:style w:type="character" w:customStyle="1" w:styleId="affc">
    <w:name w:val="Основной текст_"/>
    <w:link w:val="17"/>
    <w:uiPriority w:val="99"/>
    <w:locked/>
    <w:rsid w:val="00BF0849"/>
    <w:rPr>
      <w:rFonts w:ascii="Arial" w:hAnsi="Arial"/>
      <w:sz w:val="16"/>
      <w:shd w:val="clear" w:color="auto" w:fill="FFFFFF"/>
    </w:rPr>
  </w:style>
  <w:style w:type="paragraph" w:customStyle="1" w:styleId="17">
    <w:name w:val="Основной текст1"/>
    <w:basedOn w:val="a"/>
    <w:link w:val="affc"/>
    <w:uiPriority w:val="99"/>
    <w:rsid w:val="00BF0849"/>
    <w:pPr>
      <w:shd w:val="clear" w:color="auto" w:fill="FFFFFF"/>
      <w:spacing w:before="60" w:after="120" w:line="221" w:lineRule="exact"/>
    </w:pPr>
    <w:rPr>
      <w:rFonts w:ascii="Arial" w:hAnsi="Arial"/>
      <w:sz w:val="16"/>
      <w:szCs w:val="20"/>
      <w:lang w:eastAsia="ja-JP"/>
    </w:rPr>
  </w:style>
  <w:style w:type="paragraph" w:customStyle="1" w:styleId="s1">
    <w:name w:val="s_1"/>
    <w:basedOn w:val="a"/>
    <w:uiPriority w:val="99"/>
    <w:rsid w:val="002530BE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18390B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9427E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4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4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44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6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E668E5B85D4A43986E7F22B847B726" ma:contentTypeVersion="1" ma:contentTypeDescription="Создание документа." ma:contentTypeScope="" ma:versionID="e33429aa9f151113ff805b5572d3348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635A72-2444-4B4E-ACE8-5C5BA8F6C9BC}"/>
</file>

<file path=customXml/itemProps2.xml><?xml version="1.0" encoding="utf-8"?>
<ds:datastoreItem xmlns:ds="http://schemas.openxmlformats.org/officeDocument/2006/customXml" ds:itemID="{2F8921C4-6B00-4C4B-BDA0-4D4E8F9D7347}"/>
</file>

<file path=customXml/itemProps3.xml><?xml version="1.0" encoding="utf-8"?>
<ds:datastoreItem xmlns:ds="http://schemas.openxmlformats.org/officeDocument/2006/customXml" ds:itemID="{01CA4837-1DFE-4C6D-A98F-87608D49A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5633</Words>
  <Characters>32113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270843_Монтаж, наладка и эксплуатация электрооборудования промышленных и гражданских зданий</vt:lpstr>
    </vt:vector>
  </TitlesOfParts>
  <Company>ФИРО</Company>
  <LinksUpToDate>false</LinksUpToDate>
  <CharactersWithSpaces>37671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270843_Монтаж, наладка и эксплуатация электрооборудования промышленных и гражданских зданий</dc:title>
  <dc:subject>ФГОС СПО</dc:subject>
  <dc:creator>ФГУ ИОЦ "Новый город"</dc:creator>
  <cp:keywords/>
  <dc:description/>
  <cp:lastModifiedBy>СХТМ</cp:lastModifiedBy>
  <cp:revision>4</cp:revision>
  <cp:lastPrinted>2016-12-22T11:08:00Z</cp:lastPrinted>
  <dcterms:created xsi:type="dcterms:W3CDTF">2018-03-01T19:56:00Z</dcterms:created>
  <dcterms:modified xsi:type="dcterms:W3CDTF">2019-11-08T08:26:00Z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0x010100AAE668E5B85D4A43986E7F22B847B726</vt:lpwstr>
  </property>
</Properties>
</file>